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8" w:rsidRPr="00C17C69" w:rsidRDefault="009450F1" w:rsidP="008456E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69">
        <w:rPr>
          <w:rFonts w:ascii="Times New Roman" w:hAnsi="Times New Roman" w:cs="Times New Roman"/>
          <w:b/>
          <w:sz w:val="24"/>
          <w:szCs w:val="24"/>
        </w:rPr>
        <w:t>Загрязнение окружающей среды</w:t>
      </w:r>
    </w:p>
    <w:p w:rsidR="009450F1" w:rsidRDefault="009450F1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DF29BA">
        <w:rPr>
          <w:rFonts w:ascii="Times New Roman" w:hAnsi="Times New Roman" w:cs="Times New Roman"/>
          <w:sz w:val="24"/>
          <w:szCs w:val="24"/>
        </w:rPr>
        <w:t>(</w:t>
      </w:r>
      <w:r w:rsidR="0002198B">
        <w:rPr>
          <w:rFonts w:ascii="Times New Roman" w:hAnsi="Times New Roman" w:cs="Times New Roman"/>
          <w:sz w:val="24"/>
          <w:szCs w:val="24"/>
        </w:rPr>
        <w:t xml:space="preserve">как будто в шутку названный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02198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9B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кологии</w:t>
      </w:r>
      <w:r w:rsidR="00DF29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2018 год </w:t>
      </w:r>
      <w:r w:rsidR="009A0AD0">
        <w:rPr>
          <w:rFonts w:ascii="Times New Roman" w:hAnsi="Times New Roman" w:cs="Times New Roman"/>
          <w:sz w:val="24"/>
          <w:szCs w:val="24"/>
        </w:rPr>
        <w:t xml:space="preserve">охарактеризовались митингами и народными выступлениями, связанными </w:t>
      </w:r>
      <w:r w:rsidR="00DF29BA">
        <w:rPr>
          <w:rFonts w:ascii="Times New Roman" w:hAnsi="Times New Roman" w:cs="Times New Roman"/>
          <w:sz w:val="24"/>
          <w:szCs w:val="24"/>
        </w:rPr>
        <w:t xml:space="preserve">с загрязнениями окружающей среды мусоросжигательными заводами и полигонами ТБО, т.е. с мусорной проблемой. Так в Москве жители региона выступали и выступают против бесконечной </w:t>
      </w:r>
      <w:proofErr w:type="gramStart"/>
      <w:r w:rsidR="00DF29B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DF29BA">
        <w:rPr>
          <w:rFonts w:ascii="Times New Roman" w:hAnsi="Times New Roman" w:cs="Times New Roman"/>
          <w:sz w:val="24"/>
          <w:szCs w:val="24"/>
        </w:rPr>
        <w:t xml:space="preserve"> и выбросов ядовитых веществ от полигонов ТБО и Мусоросжигательн</w:t>
      </w:r>
      <w:r w:rsidR="0002198B">
        <w:rPr>
          <w:rFonts w:ascii="Times New Roman" w:hAnsi="Times New Roman" w:cs="Times New Roman"/>
          <w:sz w:val="24"/>
          <w:szCs w:val="24"/>
        </w:rPr>
        <w:t>ых</w:t>
      </w:r>
      <w:r w:rsidR="00DF29BA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2198B">
        <w:rPr>
          <w:rFonts w:ascii="Times New Roman" w:hAnsi="Times New Roman" w:cs="Times New Roman"/>
          <w:sz w:val="24"/>
          <w:szCs w:val="24"/>
        </w:rPr>
        <w:t>ов</w:t>
      </w:r>
      <w:r w:rsidR="00DF29BA">
        <w:rPr>
          <w:rFonts w:ascii="Times New Roman" w:hAnsi="Times New Roman" w:cs="Times New Roman"/>
          <w:sz w:val="24"/>
          <w:szCs w:val="24"/>
        </w:rPr>
        <w:t xml:space="preserve"> </w:t>
      </w:r>
      <w:r w:rsidR="0002198B">
        <w:rPr>
          <w:rFonts w:ascii="Times New Roman" w:hAnsi="Times New Roman" w:cs="Times New Roman"/>
          <w:sz w:val="24"/>
          <w:szCs w:val="24"/>
        </w:rPr>
        <w:t xml:space="preserve">№2, №3 и </w:t>
      </w:r>
      <w:r w:rsidR="00DF29BA">
        <w:rPr>
          <w:rFonts w:ascii="Times New Roman" w:hAnsi="Times New Roman" w:cs="Times New Roman"/>
          <w:sz w:val="24"/>
          <w:szCs w:val="24"/>
        </w:rPr>
        <w:t>№</w:t>
      </w:r>
      <w:r w:rsidR="0002198B">
        <w:rPr>
          <w:rFonts w:ascii="Times New Roman" w:hAnsi="Times New Roman" w:cs="Times New Roman"/>
          <w:sz w:val="24"/>
          <w:szCs w:val="24"/>
        </w:rPr>
        <w:t>4 с одной стороны, с очистных сооружений и МПНЗ и прочих объектов с другой стороны.</w:t>
      </w:r>
    </w:p>
    <w:p w:rsidR="00DF29BA" w:rsidRDefault="00DF29BA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событий дало подпитку данн</w:t>
      </w:r>
      <w:r w:rsidR="00942BF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942BF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BF2">
        <w:rPr>
          <w:rFonts w:ascii="Times New Roman" w:hAnsi="Times New Roman" w:cs="Times New Roman"/>
          <w:sz w:val="24"/>
          <w:szCs w:val="24"/>
        </w:rPr>
        <w:t>выступлениям</w:t>
      </w:r>
      <w:r w:rsidR="00CC114C">
        <w:rPr>
          <w:rFonts w:ascii="Times New Roman" w:hAnsi="Times New Roman" w:cs="Times New Roman"/>
          <w:sz w:val="24"/>
          <w:szCs w:val="24"/>
        </w:rPr>
        <w:t xml:space="preserve">, где жители Москвы и Московской области оказались, как говорят, </w:t>
      </w:r>
      <w:r w:rsidR="00C17C69">
        <w:rPr>
          <w:rFonts w:ascii="Times New Roman" w:hAnsi="Times New Roman" w:cs="Times New Roman"/>
          <w:sz w:val="24"/>
          <w:szCs w:val="24"/>
        </w:rPr>
        <w:t>«</w:t>
      </w:r>
      <w:r w:rsidR="00CC114C">
        <w:rPr>
          <w:rFonts w:ascii="Times New Roman" w:hAnsi="Times New Roman" w:cs="Times New Roman"/>
          <w:sz w:val="24"/>
          <w:szCs w:val="24"/>
        </w:rPr>
        <w:t>в одной лодке</w:t>
      </w:r>
      <w:r w:rsidR="00C17C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9BA" w:rsidRDefault="00DF29BA" w:rsidP="008456E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полигона ТБО «Кучино» в Московской области Путиным В.В. и его бездумная рекультивация</w:t>
      </w:r>
      <w:r w:rsidR="00B31FFC">
        <w:rPr>
          <w:rFonts w:ascii="Times New Roman" w:hAnsi="Times New Roman" w:cs="Times New Roman"/>
          <w:sz w:val="24"/>
          <w:szCs w:val="24"/>
        </w:rPr>
        <w:t xml:space="preserve"> </w:t>
      </w:r>
      <w:r w:rsidR="00942BF2">
        <w:rPr>
          <w:rFonts w:ascii="Times New Roman" w:hAnsi="Times New Roman" w:cs="Times New Roman"/>
          <w:sz w:val="24"/>
          <w:szCs w:val="24"/>
        </w:rPr>
        <w:t>Министерством</w:t>
      </w:r>
      <w:r w:rsidR="00B31FFC">
        <w:rPr>
          <w:rFonts w:ascii="Times New Roman" w:hAnsi="Times New Roman" w:cs="Times New Roman"/>
          <w:sz w:val="24"/>
          <w:szCs w:val="24"/>
        </w:rPr>
        <w:t xml:space="preserve"> экологии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9BA" w:rsidRDefault="00DF29BA" w:rsidP="008456E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Столкнувшись с закрытием крупнейшего полигона </w:t>
      </w:r>
      <w:r w:rsidR="009E7834">
        <w:rPr>
          <w:rFonts w:ascii="Times New Roman" w:hAnsi="Times New Roman" w:cs="Times New Roman"/>
          <w:sz w:val="24"/>
          <w:szCs w:val="24"/>
        </w:rPr>
        <w:t>Московского региона</w:t>
      </w:r>
      <w:r>
        <w:rPr>
          <w:rFonts w:ascii="Times New Roman" w:hAnsi="Times New Roman" w:cs="Times New Roman"/>
          <w:sz w:val="24"/>
          <w:szCs w:val="24"/>
        </w:rPr>
        <w:t xml:space="preserve"> Москве, как оказалось, некуда вывозить мусор и весь его объём пошёл на Мусоросжигательный завод №4, расположенный в Косино-Ухтомской районе Москвы, а также на различные нелегальные или уже закрытые свалки</w:t>
      </w:r>
      <w:r w:rsidR="006D07B0">
        <w:rPr>
          <w:rFonts w:ascii="Times New Roman" w:hAnsi="Times New Roman" w:cs="Times New Roman"/>
          <w:sz w:val="24"/>
          <w:szCs w:val="24"/>
        </w:rPr>
        <w:t xml:space="preserve"> и возможно на нелегальные МСЗ</w:t>
      </w:r>
      <w:r w:rsidR="00B31FFC">
        <w:rPr>
          <w:rFonts w:ascii="Times New Roman" w:hAnsi="Times New Roman" w:cs="Times New Roman"/>
          <w:sz w:val="24"/>
          <w:szCs w:val="24"/>
        </w:rPr>
        <w:t xml:space="preserve"> по всей Москве и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29BA" w:rsidRDefault="00CC114C" w:rsidP="008456E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олигархии заработать во вред здоровью людей и построить 4 мусоросжигательные завод</w:t>
      </w:r>
      <w:r w:rsidR="00644D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EA3FC9">
        <w:rPr>
          <w:rFonts w:ascii="Times New Roman" w:hAnsi="Times New Roman" w:cs="Times New Roman"/>
          <w:sz w:val="24"/>
          <w:szCs w:val="24"/>
        </w:rPr>
        <w:t xml:space="preserve"> и 1 в </w:t>
      </w:r>
      <w:r w:rsidR="00E663C2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EA3FC9">
        <w:rPr>
          <w:rFonts w:ascii="Times New Roman" w:hAnsi="Times New Roman" w:cs="Times New Roman"/>
          <w:sz w:val="24"/>
          <w:szCs w:val="24"/>
        </w:rPr>
        <w:t>Москве</w:t>
      </w:r>
      <w:r w:rsidR="00E663C2">
        <w:rPr>
          <w:rFonts w:ascii="Times New Roman" w:hAnsi="Times New Roman" w:cs="Times New Roman"/>
          <w:sz w:val="24"/>
          <w:szCs w:val="24"/>
        </w:rPr>
        <w:t xml:space="preserve"> (в Малинках под Троицком)</w:t>
      </w:r>
      <w:r w:rsidR="00EA3FC9">
        <w:rPr>
          <w:rFonts w:ascii="Times New Roman" w:hAnsi="Times New Roman" w:cs="Times New Roman"/>
          <w:sz w:val="24"/>
          <w:szCs w:val="24"/>
        </w:rPr>
        <w:t>.</w:t>
      </w:r>
    </w:p>
    <w:p w:rsidR="00CC114C" w:rsidRDefault="00CC114C" w:rsidP="008456E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Попытки расконсервировать ранее закрытые полигоны ТБО, так в Москве, это, например, </w:t>
      </w:r>
      <w:r w:rsidR="00173C27">
        <w:rPr>
          <w:rFonts w:ascii="Times New Roman" w:hAnsi="Times New Roman" w:cs="Times New Roman"/>
          <w:sz w:val="24"/>
          <w:szCs w:val="24"/>
        </w:rPr>
        <w:t>полигон ТБО «</w:t>
      </w:r>
      <w:r>
        <w:rPr>
          <w:rFonts w:ascii="Times New Roman" w:hAnsi="Times New Roman" w:cs="Times New Roman"/>
          <w:sz w:val="24"/>
          <w:szCs w:val="24"/>
        </w:rPr>
        <w:t>Малинки</w:t>
      </w:r>
      <w:r w:rsidR="00173C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вблизи г. Троицк</w:t>
      </w:r>
      <w:r w:rsidR="00483B63">
        <w:rPr>
          <w:rFonts w:ascii="Times New Roman" w:hAnsi="Times New Roman" w:cs="Times New Roman"/>
          <w:sz w:val="24"/>
          <w:szCs w:val="24"/>
        </w:rPr>
        <w:t>;</w:t>
      </w:r>
    </w:p>
    <w:p w:rsidR="00483B63" w:rsidRPr="00DF29BA" w:rsidRDefault="00483B63" w:rsidP="008456E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декабря 2017 г. выбросы</w:t>
      </w:r>
      <w:r w:rsidR="009E7834">
        <w:rPr>
          <w:rFonts w:ascii="Times New Roman" w:hAnsi="Times New Roman" w:cs="Times New Roman"/>
          <w:sz w:val="24"/>
          <w:szCs w:val="24"/>
        </w:rPr>
        <w:t xml:space="preserve">, накрывшие </w:t>
      </w:r>
      <w:r>
        <w:rPr>
          <w:rFonts w:ascii="Times New Roman" w:hAnsi="Times New Roman" w:cs="Times New Roman"/>
          <w:sz w:val="24"/>
          <w:szCs w:val="24"/>
        </w:rPr>
        <w:t>весь Центр Москвы</w:t>
      </w:r>
      <w:r w:rsidR="00746F54">
        <w:rPr>
          <w:rFonts w:ascii="Times New Roman" w:hAnsi="Times New Roman" w:cs="Times New Roman"/>
          <w:sz w:val="24"/>
          <w:szCs w:val="24"/>
        </w:rPr>
        <w:t>, вывели проблему на новый уровень, власти перестали не замечать проблему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D5A" w:rsidRDefault="00B31FFC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подробнее.</w:t>
      </w:r>
    </w:p>
    <w:p w:rsidR="00644D5A" w:rsidRDefault="00644D5A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После «Прямой линии» 15 июня 201</w:t>
      </w:r>
      <w:r w:rsidR="0002198B">
        <w:rPr>
          <w:rFonts w:ascii="Times New Roman" w:eastAsia="Calibri" w:hAnsi="Times New Roman" w:cs="Calibri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г.</w:t>
      </w:r>
      <w:r w:rsidR="00B31FFC">
        <w:rPr>
          <w:rFonts w:ascii="Times New Roman" w:eastAsia="Calibri" w:hAnsi="Times New Roman" w:cs="Calibri"/>
          <w:sz w:val="24"/>
          <w:szCs w:val="24"/>
          <w:lang w:eastAsia="ru-RU"/>
        </w:rPr>
        <w:t>, на которой была озвучена жалоба на полигон ТБО «Кучино»,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ситуация никак не улучшилась, а по последним данным даже ухудшилась. Благодаря указанию Министру природных ресурсов РФ Сергею Донскому о необходимости оперативно закрыть свалку в Балашихе, ввоз мусора на полигон ТБО 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Кучино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прекратился. Однако с июля 2017 года ситуация продолжила заметно ухудшаться и наблюдалось пиковое количество </w:t>
      </w:r>
      <w:r w:rsidR="00B31FFC">
        <w:rPr>
          <w:rFonts w:ascii="Times New Roman" w:eastAsia="Calibri" w:hAnsi="Times New Roman" w:cs="Calibri"/>
          <w:sz w:val="24"/>
          <w:szCs w:val="24"/>
          <w:lang w:eastAsia="ru-RU"/>
        </w:rPr>
        <w:t>жалоб на вонь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С мая по сентябрь 2017 года жители регулярно подавали сигналы администрациям городов и районов, МЧС, ЕДДС, в Департамент природопользования и окружающей среды, в Общественную палату,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и др. организации на невыносимые запахи. 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>Начавшаяся экстренная дегазация полигона эффекта не даёт.</w:t>
      </w:r>
    </w:p>
    <w:p w:rsidR="006D07B0" w:rsidRDefault="0002198B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В</w:t>
      </w:r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первый учебный день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2017 г.</w:t>
      </w:r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произошёл мощный выброс, в результате которого детям в </w:t>
      </w:r>
      <w:proofErr w:type="gramStart"/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>Косино-Ухтомском</w:t>
      </w:r>
      <w:proofErr w:type="gramEnd"/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районе становилось плохо на линейке.</w:t>
      </w:r>
    </w:p>
    <w:p w:rsidR="00644D5A" w:rsidRDefault="0051718D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И сразу же</w:t>
      </w:r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произошло еще более впечатляющее </w:t>
      </w:r>
      <w:r w:rsidR="00B31FFC">
        <w:rPr>
          <w:rFonts w:ascii="Times New Roman" w:eastAsia="Calibri" w:hAnsi="Times New Roman" w:cs="Calibri"/>
          <w:sz w:val="24"/>
          <w:szCs w:val="24"/>
          <w:lang w:eastAsia="ru-RU"/>
        </w:rPr>
        <w:t>событие: неожиданно данные со всех станций</w:t>
      </w:r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proofErr w:type="spellStart"/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>экомониторинга</w:t>
      </w:r>
      <w:proofErr w:type="spellEnd"/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перестали быть доступны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гражданам в открытом исто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чнике на сайте </w:t>
      </w:r>
      <w:proofErr w:type="spellStart"/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>Мосэкомониторинга</w:t>
      </w:r>
      <w:proofErr w:type="spellEnd"/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>. В то время</w:t>
      </w:r>
      <w:proofErr w:type="gramStart"/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>,</w:t>
      </w:r>
      <w:proofErr w:type="gramEnd"/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как наши чиновники рапортуют о расширении всевозможных электронных сервисов для горожан, работа сайта с важнейшей информацией остановилась с формулировкой «в связи с миграцией на другой ресурс». </w:t>
      </w:r>
      <w:r w:rsidR="00942BF2">
        <w:rPr>
          <w:rFonts w:ascii="Times New Roman" w:eastAsia="Calibri" w:hAnsi="Times New Roman" w:cs="Calibri"/>
          <w:sz w:val="24"/>
          <w:szCs w:val="24"/>
          <w:lang w:eastAsia="ru-RU"/>
        </w:rPr>
        <w:t>И напомню,</w:t>
      </w:r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что именно на этот период пришелся пик обращений граждан с жалобами на </w:t>
      </w:r>
      <w:r w:rsidR="00644D5A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 xml:space="preserve">загрязнение атмосферного воздуха во всех указанных районах Москвы и МО. Граждане не имеют доступа к информации о состоянии атмосферного воздуха в нарушение ФЗ 96, статьи 29. </w:t>
      </w:r>
      <w:r w:rsidR="0002198B">
        <w:rPr>
          <w:rFonts w:ascii="Times New Roman" w:eastAsia="Calibri" w:hAnsi="Times New Roman" w:cs="Calibri"/>
          <w:sz w:val="24"/>
          <w:szCs w:val="24"/>
          <w:lang w:eastAsia="ru-RU"/>
        </w:rPr>
        <w:t>Благодаря многочисленным жалобам жителей Сто</w:t>
      </w:r>
      <w:r w:rsidR="0002198B">
        <w:rPr>
          <w:rFonts w:ascii="Times New Roman" w:eastAsia="Calibri" w:hAnsi="Times New Roman" w:cs="Calibri"/>
          <w:sz w:val="24"/>
          <w:szCs w:val="24"/>
          <w:lang w:eastAsia="ru-RU"/>
        </w:rPr>
        <w:t>л</w:t>
      </w:r>
      <w:r w:rsidR="0002198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ицы 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>1</w:t>
      </w:r>
      <w:r w:rsidR="0002198B">
        <w:rPr>
          <w:rFonts w:ascii="Times New Roman" w:eastAsia="Calibri" w:hAnsi="Times New Roman" w:cs="Calibri"/>
          <w:sz w:val="24"/>
          <w:szCs w:val="24"/>
          <w:lang w:eastAsia="ru-RU"/>
        </w:rPr>
        <w:t>2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марта 2018 г. сайт </w:t>
      </w:r>
      <w:r w:rsidR="0002198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заработал </w:t>
      </w:r>
      <w:bookmarkStart w:id="0" w:name="_GoBack"/>
      <w:bookmarkEnd w:id="0"/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>в тестовом режиме.</w:t>
      </w:r>
    </w:p>
    <w:p w:rsidR="006013D6" w:rsidRDefault="006013D6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Также на многочисленные обращения граждан и Советов депутатов московские власти отказываются устанавливать дополнительные станции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экомониторинга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644D5A" w:rsidRDefault="006D07B0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Замалчивание проблемы, запрет московским </w:t>
      </w:r>
      <w:r w:rsidR="00824735">
        <w:rPr>
          <w:rFonts w:ascii="Times New Roman" w:hAnsi="Times New Roman" w:cs="Times New Roman"/>
          <w:sz w:val="24"/>
          <w:szCs w:val="24"/>
        </w:rPr>
        <w:t xml:space="preserve">телевизионным </w:t>
      </w:r>
      <w:r>
        <w:rPr>
          <w:rFonts w:ascii="Times New Roman" w:hAnsi="Times New Roman" w:cs="Times New Roman"/>
          <w:sz w:val="24"/>
          <w:szCs w:val="24"/>
        </w:rPr>
        <w:t>каналам освещать проблему МСЗ</w:t>
      </w:r>
      <w:r w:rsidR="008247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полигонов</w:t>
      </w:r>
      <w:r w:rsidR="00824735">
        <w:rPr>
          <w:rFonts w:ascii="Times New Roman" w:hAnsi="Times New Roman" w:cs="Times New Roman"/>
          <w:sz w:val="24"/>
          <w:szCs w:val="24"/>
        </w:rPr>
        <w:t xml:space="preserve"> и прочих объект</w:t>
      </w:r>
      <w:r w:rsidR="00942BF2">
        <w:rPr>
          <w:rFonts w:ascii="Times New Roman" w:hAnsi="Times New Roman" w:cs="Times New Roman"/>
          <w:sz w:val="24"/>
          <w:szCs w:val="24"/>
        </w:rPr>
        <w:t>ов</w:t>
      </w:r>
      <w:r w:rsidR="00824735">
        <w:rPr>
          <w:rFonts w:ascii="Times New Roman" w:hAnsi="Times New Roman" w:cs="Times New Roman"/>
          <w:sz w:val="24"/>
          <w:szCs w:val="24"/>
        </w:rPr>
        <w:t>, источающих вонь и яды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расположенным в Москве, и задание валить </w:t>
      </w:r>
      <w:r w:rsidR="00EA3FC9">
        <w:rPr>
          <w:rFonts w:ascii="Times New Roman" w:hAnsi="Times New Roman" w:cs="Times New Roman"/>
          <w:sz w:val="24"/>
          <w:szCs w:val="24"/>
        </w:rPr>
        <w:t xml:space="preserve">всю вину </w:t>
      </w:r>
      <w:r>
        <w:rPr>
          <w:rFonts w:ascii="Times New Roman" w:hAnsi="Times New Roman" w:cs="Times New Roman"/>
          <w:sz w:val="24"/>
          <w:szCs w:val="24"/>
        </w:rPr>
        <w:t>на объекты, распложенные в Московской области, в ча</w:t>
      </w:r>
      <w:r w:rsidR="00942BF2">
        <w:rPr>
          <w:rFonts w:ascii="Times New Roman" w:hAnsi="Times New Roman" w:cs="Times New Roman"/>
          <w:sz w:val="24"/>
          <w:szCs w:val="24"/>
        </w:rPr>
        <w:t xml:space="preserve">стности на полигон ТБО «Кучино», </w:t>
      </w:r>
      <w:r w:rsidR="00783720">
        <w:rPr>
          <w:rFonts w:ascii="Times New Roman" w:hAnsi="Times New Roman" w:cs="Times New Roman"/>
          <w:sz w:val="24"/>
          <w:szCs w:val="24"/>
        </w:rPr>
        <w:t xml:space="preserve">фактический запрет, наложенный московскими властями на проведение митингов, – всё это </w:t>
      </w:r>
      <w:r w:rsidR="00942BF2">
        <w:rPr>
          <w:rFonts w:ascii="Times New Roman" w:hAnsi="Times New Roman" w:cs="Times New Roman"/>
          <w:sz w:val="24"/>
          <w:szCs w:val="24"/>
        </w:rPr>
        <w:t>толкает москвичей к радикальным мерам: перекрытиям дорог к мусоросжигательному заводу №4 и свалкам</w:t>
      </w:r>
      <w:proofErr w:type="gramEnd"/>
      <w:r w:rsidR="00942BF2">
        <w:rPr>
          <w:rFonts w:ascii="Times New Roman" w:hAnsi="Times New Roman" w:cs="Times New Roman"/>
          <w:sz w:val="24"/>
          <w:szCs w:val="24"/>
        </w:rPr>
        <w:t xml:space="preserve"> ТБО.</w:t>
      </w:r>
    </w:p>
    <w:p w:rsidR="003B1AB8" w:rsidRDefault="00B84E30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Активистов, выступающих против мусорного беспредела, запугивают. 11 марта в Кучино прошёл митинг, на котором в частности выступил активист «Совесть Некрасовки» Ступин Евгений против МСЗ №4 и сообщил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поданном против данного завода, в ночь на 12 марта, т.е. ближайшей ночью, битой разбили лобовое стекло его автомобиля.</w:t>
      </w:r>
    </w:p>
    <w:p w:rsidR="009450F1" w:rsidRDefault="00173C27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итоге московские и областные власти ссорятся между собой</w:t>
      </w:r>
      <w:r w:rsidR="008A68E9">
        <w:rPr>
          <w:rFonts w:ascii="Times New Roman" w:hAnsi="Times New Roman" w:cs="Times New Roman"/>
          <w:sz w:val="24"/>
          <w:szCs w:val="24"/>
        </w:rPr>
        <w:t xml:space="preserve"> за передел влияния в мусорном бизнесе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BF2">
        <w:rPr>
          <w:rFonts w:ascii="Times New Roman" w:hAnsi="Times New Roman" w:cs="Times New Roman"/>
          <w:sz w:val="24"/>
          <w:szCs w:val="24"/>
        </w:rPr>
        <w:t>и при этом</w:t>
      </w:r>
      <w:r w:rsidR="008A68E9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94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и думают, где бы мусорной мафии/олигархии, связанной с региональными и</w:t>
      </w:r>
      <w:r w:rsidR="00483B63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властями, ещё «заработать» (в кавычках) денег на строительстве технологически устаревших МСЗ или вводе новых полигонов ТБО, </w:t>
      </w:r>
      <w:r w:rsidR="00483B63">
        <w:rPr>
          <w:rFonts w:ascii="Times New Roman" w:hAnsi="Times New Roman" w:cs="Times New Roman"/>
          <w:sz w:val="24"/>
          <w:szCs w:val="24"/>
        </w:rPr>
        <w:t xml:space="preserve">также разрушающих окружающую среду, </w:t>
      </w:r>
      <w:r>
        <w:rPr>
          <w:rFonts w:ascii="Times New Roman" w:hAnsi="Times New Roman" w:cs="Times New Roman"/>
          <w:sz w:val="24"/>
          <w:szCs w:val="24"/>
        </w:rPr>
        <w:t>но только не о введение действительно передовых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мировых технологий</w:t>
      </w:r>
      <w:r w:rsidR="00B84E30">
        <w:rPr>
          <w:rFonts w:ascii="Times New Roman" w:hAnsi="Times New Roman" w:cs="Times New Roman"/>
          <w:sz w:val="24"/>
          <w:szCs w:val="24"/>
        </w:rPr>
        <w:t>, связанных с раздельным сбором и переработкой отходов</w:t>
      </w:r>
      <w:r>
        <w:rPr>
          <w:rFonts w:ascii="Times New Roman" w:hAnsi="Times New Roman" w:cs="Times New Roman"/>
          <w:sz w:val="24"/>
          <w:szCs w:val="24"/>
        </w:rPr>
        <w:t xml:space="preserve">! Только разрушение,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деструктив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013D6" w:rsidRPr="00483B63" w:rsidRDefault="006013D6" w:rsidP="008456E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более, </w:t>
      </w:r>
      <w:r w:rsidRPr="009E7834">
        <w:rPr>
          <w:rFonts w:ascii="Times New Roman" w:hAnsi="Times New Roman" w:cs="Times New Roman"/>
          <w:sz w:val="24"/>
          <w:szCs w:val="24"/>
        </w:rPr>
        <w:t>вс</w:t>
      </w:r>
      <w:r w:rsidR="00E663C2">
        <w:rPr>
          <w:rFonts w:ascii="Times New Roman" w:hAnsi="Times New Roman" w:cs="Times New Roman"/>
          <w:sz w:val="24"/>
          <w:szCs w:val="24"/>
        </w:rPr>
        <w:t xml:space="preserve">е эти попытки построить МСЗ и открыть полигоны ТБО </w:t>
      </w:r>
      <w:r w:rsidRPr="009E7834">
        <w:rPr>
          <w:rFonts w:ascii="Times New Roman" w:hAnsi="Times New Roman" w:cs="Times New Roman"/>
          <w:sz w:val="24"/>
          <w:szCs w:val="24"/>
        </w:rPr>
        <w:t>осуществля</w:t>
      </w:r>
      <w:r w:rsidR="00E663C2">
        <w:rPr>
          <w:rFonts w:ascii="Times New Roman" w:hAnsi="Times New Roman" w:cs="Times New Roman"/>
          <w:sz w:val="24"/>
          <w:szCs w:val="24"/>
        </w:rPr>
        <w:t>ю</w:t>
      </w:r>
      <w:r w:rsidRPr="009E7834">
        <w:rPr>
          <w:rFonts w:ascii="Times New Roman" w:hAnsi="Times New Roman" w:cs="Times New Roman"/>
          <w:sz w:val="24"/>
          <w:szCs w:val="24"/>
        </w:rPr>
        <w:t>тся в нарушение действующего законодательства</w:t>
      </w:r>
      <w:r w:rsidRPr="009E7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7834">
        <w:rPr>
          <w:rFonts w:ascii="Times New Roman" w:hAnsi="Times New Roman" w:cs="Times New Roman"/>
          <w:bCs/>
          <w:sz w:val="24"/>
          <w:szCs w:val="24"/>
        </w:rPr>
        <w:t>части соблюдения иерархии и приоритетов в выборе способов обращения с отходами</w:t>
      </w:r>
      <w:r w:rsidRPr="009E7834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9E7834">
        <w:rPr>
          <w:rFonts w:ascii="Times New Roman" w:hAnsi="Times New Roman" w:cs="Times New Roman"/>
          <w:bCs/>
          <w:sz w:val="24"/>
          <w:szCs w:val="24"/>
        </w:rPr>
        <w:t>Федерального закона от 24.06.1998 № 89-ФЗ 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E7834">
        <w:rPr>
          <w:rFonts w:ascii="Times New Roman" w:hAnsi="Times New Roman" w:cs="Times New Roman"/>
          <w:sz w:val="24"/>
          <w:szCs w:val="24"/>
        </w:rPr>
        <w:t>котором в</w:t>
      </w:r>
      <w:r w:rsidRPr="009E7834">
        <w:rPr>
          <w:rFonts w:ascii="Times New Roman" w:hAnsi="Times New Roman" w:cs="Times New Roman"/>
          <w:bCs/>
          <w:iCs/>
          <w:sz w:val="24"/>
          <w:szCs w:val="24"/>
        </w:rPr>
        <w:t xml:space="preserve"> п. 2 ст. 3 закреплены  основные направления государственной политики в сфере обращения с отходами (в порядке приоритетов с учетом минимизации неблагоприятных воздействий на окружающую среду и оптимизации эффективности использования ресурсов при предотвращении образования отходов и обращении с ними):</w:t>
      </w:r>
      <w:proofErr w:type="gramEnd"/>
    </w:p>
    <w:p w:rsidR="006013D6" w:rsidRPr="00483B63" w:rsidRDefault="006013D6" w:rsidP="008456E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B63">
        <w:rPr>
          <w:rFonts w:ascii="Times New Roman" w:hAnsi="Times New Roman" w:cs="Times New Roman"/>
          <w:bCs/>
          <w:sz w:val="24"/>
          <w:szCs w:val="24"/>
        </w:rPr>
        <w:t>максимальное использование исходных сырья и материалов;</w:t>
      </w:r>
    </w:p>
    <w:p w:rsidR="006013D6" w:rsidRPr="00483B63" w:rsidRDefault="006013D6" w:rsidP="008456E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B63">
        <w:rPr>
          <w:rFonts w:ascii="Times New Roman" w:hAnsi="Times New Roman" w:cs="Times New Roman"/>
          <w:bCs/>
          <w:sz w:val="24"/>
          <w:szCs w:val="24"/>
        </w:rPr>
        <w:t>предотвращение образования отходов;</w:t>
      </w:r>
    </w:p>
    <w:p w:rsidR="006013D6" w:rsidRPr="00483B63" w:rsidRDefault="006013D6" w:rsidP="008456E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B63">
        <w:rPr>
          <w:rFonts w:ascii="Times New Roman" w:hAnsi="Times New Roman" w:cs="Times New Roman"/>
          <w:bCs/>
          <w:sz w:val="24"/>
          <w:szCs w:val="24"/>
        </w:rPr>
        <w:t>сокращение образования отходов и снижение класса опасности отходов источниках их образования;</w:t>
      </w:r>
    </w:p>
    <w:p w:rsidR="006013D6" w:rsidRPr="00483B63" w:rsidRDefault="006013D6" w:rsidP="008456E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B63">
        <w:rPr>
          <w:rFonts w:ascii="Times New Roman" w:hAnsi="Times New Roman" w:cs="Times New Roman"/>
          <w:bCs/>
          <w:sz w:val="24"/>
          <w:szCs w:val="24"/>
        </w:rPr>
        <w:t>обработка отходов;</w:t>
      </w:r>
    </w:p>
    <w:p w:rsidR="006013D6" w:rsidRPr="00483B63" w:rsidRDefault="006013D6" w:rsidP="008456E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B63">
        <w:rPr>
          <w:rFonts w:ascii="Times New Roman" w:hAnsi="Times New Roman" w:cs="Times New Roman"/>
          <w:bCs/>
          <w:sz w:val="24"/>
          <w:szCs w:val="24"/>
        </w:rPr>
        <w:t>утилизация отходов;</w:t>
      </w:r>
    </w:p>
    <w:p w:rsidR="006013D6" w:rsidRPr="00483B63" w:rsidRDefault="006013D6" w:rsidP="008456E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B63">
        <w:rPr>
          <w:rFonts w:ascii="Times New Roman" w:hAnsi="Times New Roman" w:cs="Times New Roman"/>
          <w:bCs/>
          <w:sz w:val="24"/>
          <w:szCs w:val="24"/>
        </w:rPr>
        <w:t>обезвреживание отходов.</w:t>
      </w:r>
    </w:p>
    <w:p w:rsidR="006013D6" w:rsidRDefault="006013D6" w:rsidP="008456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имеет недоработки, но даже в том виде, в котором он есть, не исполняется.</w:t>
      </w:r>
    </w:p>
    <w:p w:rsidR="006013D6" w:rsidRDefault="006013D6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Москве раздельный сбор отходов практически не осуществляется, а там, где существует, то лишь номинально: большая часть бытовых отходов, которая собрана раздельно, в итоге на том или ином этапе смешивается и в итоге утилизируется по старинке</w:t>
      </w:r>
      <w:r w:rsidR="0028330B">
        <w:rPr>
          <w:rFonts w:ascii="Times New Roman" w:hAnsi="Times New Roman" w:cs="Times New Roman"/>
          <w:sz w:val="24"/>
          <w:szCs w:val="24"/>
        </w:rPr>
        <w:t>.</w:t>
      </w:r>
    </w:p>
    <w:p w:rsidR="003B1AB8" w:rsidRDefault="003B1AB8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правового обеспечения ряда объектов утилизации (МСЗ и полигонов). Так, например, по полигону «Малинки» нет конкретных официальных документов, указывающих на его рекультивацию в новой его истории, начиная с 2012 г., но были отписки органов власти указывающих на то, что он закрыт на депонирование. А этот факт полностью перечёркивается </w:t>
      </w:r>
      <w:r w:rsidRPr="003B1AB8">
        <w:rPr>
          <w:rFonts w:ascii="Times New Roman" w:hAnsi="Times New Roman" w:cs="Times New Roman"/>
          <w:sz w:val="24"/>
          <w:szCs w:val="24"/>
        </w:rPr>
        <w:t xml:space="preserve">декабрьским распоряжением </w:t>
      </w:r>
      <w:proofErr w:type="spellStart"/>
      <w:r w:rsidRPr="003B1AB8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3B1AB8">
        <w:rPr>
          <w:rFonts w:ascii="Times New Roman" w:hAnsi="Times New Roman" w:cs="Times New Roman"/>
          <w:sz w:val="24"/>
          <w:szCs w:val="24"/>
        </w:rPr>
        <w:t xml:space="preserve"> С.С. о том, что полигон законсервирован с 17 декабря 2017 г</w:t>
      </w:r>
      <w:proofErr w:type="gramStart"/>
      <w:r w:rsidRPr="003B1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У МСЗ №4 не установлена санитарно-защитная зона, что привело к строительству жилья в 400 м от завода в Некрасовке. Всё это порождает правовой хаос в мусорной сфере.</w:t>
      </w:r>
    </w:p>
    <w:p w:rsidR="007A7D39" w:rsidRDefault="007A7D39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При этом массово идёт дезинформация населения, 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 частности осуществляется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смешение понятий 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мусороперерабатывающий завод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и 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мусоросжига</w:t>
      </w:r>
      <w:r w:rsidR="00EA3FC9">
        <w:rPr>
          <w:rFonts w:ascii="Times New Roman" w:eastAsia="Calibri" w:hAnsi="Times New Roman" w:cs="Calibri"/>
          <w:sz w:val="24"/>
          <w:szCs w:val="24"/>
          <w:lang w:eastAsia="ru-RU"/>
        </w:rPr>
        <w:t>тельный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завод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Пользуясь недовольством жителей мусорными полигонами, планируется строительство </w:t>
      </w:r>
      <w:r w:rsidR="00E663C2">
        <w:rPr>
          <w:rFonts w:ascii="Times New Roman" w:eastAsia="Calibri" w:hAnsi="Times New Roman" w:cs="Calibri"/>
          <w:sz w:val="24"/>
          <w:szCs w:val="24"/>
          <w:lang w:eastAsia="ru-RU"/>
        </w:rPr>
        <w:t>мусоросжигательных заводов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под видом мусороперерабатывающих.</w:t>
      </w:r>
      <w:r w:rsidR="00E663C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Где-то, </w:t>
      </w:r>
      <w:proofErr w:type="gramStart"/>
      <w:r w:rsidR="00E663C2">
        <w:rPr>
          <w:rFonts w:ascii="Times New Roman" w:eastAsia="Calibri" w:hAnsi="Times New Roman" w:cs="Calibri"/>
          <w:sz w:val="24"/>
          <w:szCs w:val="24"/>
          <w:lang w:eastAsia="ru-RU"/>
        </w:rPr>
        <w:t>например</w:t>
      </w:r>
      <w:proofErr w:type="gramEnd"/>
      <w:r w:rsidR="00E663C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 Малинках, планы строительства МСЗ утаиваются от населения, но всё равно данная информация просачивается в виде отдельных документов.</w:t>
      </w:r>
    </w:p>
    <w:p w:rsidR="007D5647" w:rsidRDefault="007D5647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013D6" w:rsidRDefault="007D5647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Последствия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сохранение и 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>строительства</w:t>
      </w:r>
      <w:r w:rsidR="00EA3FC9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proofErr w:type="gramStart"/>
      <w:r w:rsidR="00EA3FC9">
        <w:rPr>
          <w:rFonts w:ascii="Times New Roman" w:eastAsia="Calibri" w:hAnsi="Times New Roman" w:cs="Calibri"/>
          <w:sz w:val="24"/>
          <w:szCs w:val="24"/>
          <w:lang w:eastAsia="ru-RU"/>
        </w:rPr>
        <w:t>новых</w:t>
      </w:r>
      <w:proofErr w:type="gramEnd"/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МСЗ </w:t>
      </w:r>
      <w:r w:rsidR="006013D6">
        <w:rPr>
          <w:rFonts w:ascii="Times New Roman" w:eastAsia="Calibri" w:hAnsi="Times New Roman" w:cs="Calibri"/>
          <w:sz w:val="24"/>
          <w:szCs w:val="24"/>
          <w:lang w:eastAsia="ru-RU"/>
        </w:rPr>
        <w:t>будут иметь масштабный негативный эффект:</w:t>
      </w:r>
    </w:p>
    <w:p w:rsidR="007D5647" w:rsidRDefault="007D5647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Экологические</w:t>
      </w:r>
    </w:p>
    <w:p w:rsidR="006013D6" w:rsidRDefault="007D5647" w:rsidP="008456E7">
      <w:pPr>
        <w:pStyle w:val="a3"/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ухудшение состояния окружающей среды негативно скажется на здоровье нации;</w:t>
      </w:r>
    </w:p>
    <w:p w:rsidR="007D5647" w:rsidRPr="007D5647" w:rsidRDefault="007D5647" w:rsidP="008456E7">
      <w:pPr>
        <w:pStyle w:val="a3"/>
        <w:widowControl w:val="0"/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Экономические</w:t>
      </w:r>
    </w:p>
    <w:p w:rsidR="007D5647" w:rsidRPr="007D5647" w:rsidRDefault="007D5647" w:rsidP="008456E7">
      <w:pPr>
        <w:pStyle w:val="a3"/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распространение мусоросжигания блокирует развитие отрасли вторичной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br/>
        <w:t>переработки отходов;</w:t>
      </w:r>
    </w:p>
    <w:p w:rsidR="007D5647" w:rsidRPr="007D5647" w:rsidRDefault="007D5647" w:rsidP="008456E7">
      <w:pPr>
        <w:pStyle w:val="a3"/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предприятия закрываются, ликвидируются рабочие места, рост безработицы;</w:t>
      </w:r>
    </w:p>
    <w:p w:rsidR="007D5647" w:rsidRPr="007D5647" w:rsidRDefault="007D5647" w:rsidP="008456E7">
      <w:pPr>
        <w:pStyle w:val="a3"/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запасы первичного ископаемого сырья истощаются и наносят ущерб будущим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поколениям;</w:t>
      </w:r>
    </w:p>
    <w:p w:rsidR="007D5647" w:rsidRPr="007D5647" w:rsidRDefault="007D5647" w:rsidP="008456E7">
      <w:pPr>
        <w:pStyle w:val="a3"/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господдержка мусоросжигания через “зеленый” тариф опосредованно ляжет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br/>
        <w:t>на плечи потребителей: цены на потребительские товары возрастут, уровень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br/>
        <w:t>жизни населения еще больше снизится;</w:t>
      </w:r>
    </w:p>
    <w:p w:rsidR="007D5647" w:rsidRDefault="007D5647" w:rsidP="008456E7">
      <w:pPr>
        <w:pStyle w:val="a3"/>
        <w:widowControl w:val="0"/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Социально-демографические</w:t>
      </w:r>
    </w:p>
    <w:p w:rsidR="007D5647" w:rsidRDefault="007D5647" w:rsidP="008456E7">
      <w:pPr>
        <w:pStyle w:val="a3"/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рост иждивенцев у государства (граждане, утратившие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работоспособность в результате врожденных и приобретенных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заболеваний)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:rsidR="007D5647" w:rsidRPr="007D5647" w:rsidRDefault="007D5647" w:rsidP="008456E7">
      <w:pPr>
        <w:pStyle w:val="a3"/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снижение рождаемости за счет врожденного бесплодия</w:t>
      </w:r>
      <w:proofErr w:type="gramStart"/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  <w:proofErr w:type="gramEnd"/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br/>
      </w:r>
      <w:proofErr w:type="gramStart"/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с</w:t>
      </w:r>
      <w:proofErr w:type="gramEnd"/>
      <w:r w:rsidRPr="007D5647">
        <w:rPr>
          <w:rFonts w:ascii="Times New Roman" w:eastAsia="Calibri" w:hAnsi="Times New Roman" w:cs="Calibri"/>
          <w:sz w:val="24"/>
          <w:szCs w:val="24"/>
          <w:lang w:eastAsia="ru-RU"/>
        </w:rPr>
        <w:t>окращение пен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сионных и иных налоговых выплат.</w:t>
      </w:r>
    </w:p>
    <w:p w:rsidR="0028330B" w:rsidRPr="00BA3354" w:rsidRDefault="0028330B" w:rsidP="008456E7">
      <w:pPr>
        <w:widowControl w:val="0"/>
        <w:spacing w:after="0"/>
        <w:ind w:firstLine="851"/>
        <w:jc w:val="both"/>
        <w:rPr>
          <w:rFonts w:ascii="ArialMT" w:hAnsi="ArialMT"/>
          <w:color w:val="000000"/>
          <w:u w:val="single"/>
        </w:rPr>
      </w:pPr>
      <w:r w:rsidRPr="00BA3354">
        <w:rPr>
          <w:rFonts w:ascii="ArialMT" w:hAnsi="ArialMT"/>
          <w:color w:val="000000"/>
          <w:u w:val="single"/>
        </w:rPr>
        <w:t>Дымовые выбросы в атмосферу от МСЗ содержат:</w:t>
      </w:r>
    </w:p>
    <w:p w:rsidR="0028330B" w:rsidRPr="00BA3354" w:rsidRDefault="0028330B" w:rsidP="008456E7">
      <w:pPr>
        <w:pStyle w:val="a3"/>
        <w:widowControl w:val="0"/>
        <w:numPr>
          <w:ilvl w:val="0"/>
          <w:numId w:val="5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BA3354">
        <w:rPr>
          <w:rFonts w:ascii="ArialMT" w:hAnsi="ArialMT"/>
          <w:color w:val="000000"/>
        </w:rPr>
        <w:t>Токсичные металлы: медь, кадмий, свинец, ртуть и др.;</w:t>
      </w:r>
    </w:p>
    <w:p w:rsidR="00BA3354" w:rsidRPr="00BA3354" w:rsidRDefault="0028330B" w:rsidP="008456E7">
      <w:pPr>
        <w:pStyle w:val="a3"/>
        <w:widowControl w:val="0"/>
        <w:numPr>
          <w:ilvl w:val="0"/>
          <w:numId w:val="5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BA3354">
        <w:rPr>
          <w:rFonts w:ascii="ArialMT" w:hAnsi="ArialMT"/>
          <w:color w:val="000000"/>
        </w:rPr>
        <w:t>Продукты неполного сгорания и газы «проскока»:</w:t>
      </w:r>
    </w:p>
    <w:p w:rsidR="00BA3354" w:rsidRPr="00BA3354" w:rsidRDefault="0028330B" w:rsidP="008456E7">
      <w:pPr>
        <w:pStyle w:val="a3"/>
        <w:widowControl w:val="0"/>
        <w:numPr>
          <w:ilvl w:val="0"/>
          <w:numId w:val="7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BA3354">
        <w:rPr>
          <w:rFonts w:ascii="ArialMT" w:hAnsi="ArialMT"/>
          <w:color w:val="000000"/>
        </w:rPr>
        <w:t xml:space="preserve">углеводороды и ароматические углеводороды, их хлорированные производные, фенолы и </w:t>
      </w:r>
      <w:proofErr w:type="spellStart"/>
      <w:r w:rsidRPr="00BA3354">
        <w:rPr>
          <w:rFonts w:ascii="ArialMT" w:hAnsi="ArialMT"/>
          <w:color w:val="000000"/>
        </w:rPr>
        <w:t>хлорфенолы</w:t>
      </w:r>
      <w:proofErr w:type="spellEnd"/>
      <w:r w:rsidRPr="00BA3354">
        <w:rPr>
          <w:rFonts w:ascii="ArialMT" w:hAnsi="ArialMT"/>
          <w:color w:val="000000"/>
        </w:rPr>
        <w:t>,</w:t>
      </w:r>
    </w:p>
    <w:p w:rsidR="00BA3354" w:rsidRPr="00BA3354" w:rsidRDefault="0028330B" w:rsidP="008456E7">
      <w:pPr>
        <w:pStyle w:val="a3"/>
        <w:widowControl w:val="0"/>
        <w:numPr>
          <w:ilvl w:val="0"/>
          <w:numId w:val="7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proofErr w:type="spellStart"/>
      <w:r w:rsidRPr="00BA3354">
        <w:rPr>
          <w:rFonts w:ascii="ArialMT" w:hAnsi="ArialMT"/>
          <w:color w:val="000000"/>
        </w:rPr>
        <w:t>полихлорбензолы</w:t>
      </w:r>
      <w:proofErr w:type="spellEnd"/>
      <w:r w:rsidRPr="00BA3354">
        <w:rPr>
          <w:rFonts w:ascii="ArialMT" w:hAnsi="ArialMT"/>
          <w:color w:val="000000"/>
        </w:rPr>
        <w:t xml:space="preserve"> (ПХБ), сернистый газ (SO2), окислы азота (NOX), угарный газ (С</w:t>
      </w:r>
      <w:proofErr w:type="gramStart"/>
      <w:r w:rsidRPr="00BA3354">
        <w:rPr>
          <w:rFonts w:ascii="ArialMT" w:hAnsi="ArialMT"/>
          <w:color w:val="000000"/>
        </w:rPr>
        <w:t>O</w:t>
      </w:r>
      <w:proofErr w:type="gramEnd"/>
      <w:r w:rsidRPr="00BA3354">
        <w:rPr>
          <w:rFonts w:ascii="ArialMT" w:hAnsi="ArialMT"/>
          <w:color w:val="000000"/>
        </w:rPr>
        <w:t>) и др.;</w:t>
      </w:r>
    </w:p>
    <w:p w:rsidR="0028330B" w:rsidRPr="00BA3354" w:rsidRDefault="0028330B" w:rsidP="008456E7">
      <w:pPr>
        <w:pStyle w:val="a3"/>
        <w:widowControl w:val="0"/>
        <w:numPr>
          <w:ilvl w:val="0"/>
          <w:numId w:val="5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BA3354">
        <w:rPr>
          <w:rFonts w:ascii="ArialMT" w:hAnsi="ArialMT"/>
          <w:color w:val="000000"/>
        </w:rPr>
        <w:t xml:space="preserve">Шлаки (ООУ: состоит из ПАУ, </w:t>
      </w:r>
      <w:proofErr w:type="spellStart"/>
      <w:r w:rsidRPr="00BA3354">
        <w:rPr>
          <w:rFonts w:ascii="ArialMT" w:hAnsi="ArialMT"/>
          <w:color w:val="000000"/>
        </w:rPr>
        <w:t>диоксинов</w:t>
      </w:r>
      <w:proofErr w:type="spellEnd"/>
      <w:r w:rsidRPr="00BA3354">
        <w:rPr>
          <w:rFonts w:ascii="ArialMT" w:hAnsi="ArialMT"/>
          <w:color w:val="000000"/>
        </w:rPr>
        <w:t xml:space="preserve"> и др.), вкл</w:t>
      </w:r>
      <w:r w:rsidR="00783720">
        <w:rPr>
          <w:rFonts w:ascii="ArialMT" w:hAnsi="ArialMT"/>
          <w:color w:val="000000"/>
        </w:rPr>
        <w:t>ючая</w:t>
      </w:r>
      <w:r w:rsidRPr="00BA3354">
        <w:rPr>
          <w:rFonts w:ascii="ArialMT" w:hAnsi="ArialMT"/>
          <w:color w:val="000000"/>
        </w:rPr>
        <w:t xml:space="preserve"> примеси «летучей золы»</w:t>
      </w:r>
    </w:p>
    <w:p w:rsidR="00BA3354" w:rsidRPr="00BA3354" w:rsidRDefault="00BA3354" w:rsidP="008456E7">
      <w:pPr>
        <w:pStyle w:val="a3"/>
        <w:widowControl w:val="0"/>
        <w:numPr>
          <w:ilvl w:val="0"/>
          <w:numId w:val="5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BA3354">
        <w:rPr>
          <w:rFonts w:ascii="ArialMT" w:hAnsi="ArialMT" w:hint="eastAsia"/>
          <w:color w:val="000000"/>
        </w:rPr>
        <w:t>И</w:t>
      </w:r>
      <w:r w:rsidRPr="00BA3354">
        <w:rPr>
          <w:rFonts w:ascii="ArialMT" w:hAnsi="ArialMT"/>
          <w:color w:val="000000"/>
        </w:rPr>
        <w:t xml:space="preserve"> главное </w:t>
      </w:r>
      <w:proofErr w:type="spellStart"/>
      <w:r w:rsidRPr="00BA3354">
        <w:rPr>
          <w:rFonts w:ascii="ArialMT" w:hAnsi="ArialMT"/>
          <w:color w:val="000000"/>
        </w:rPr>
        <w:t>диоксины</w:t>
      </w:r>
      <w:proofErr w:type="spellEnd"/>
      <w:r w:rsidRPr="00BA3354">
        <w:rPr>
          <w:rFonts w:ascii="ArialMT" w:hAnsi="ArialMT"/>
          <w:color w:val="000000"/>
        </w:rPr>
        <w:t xml:space="preserve"> (ПХДД) и фураны (ПХДФ) – супертоксиканты;</w:t>
      </w:r>
    </w:p>
    <w:p w:rsidR="00BA3354" w:rsidRDefault="00BA3354" w:rsidP="008456E7">
      <w:pPr>
        <w:widowControl w:val="0"/>
        <w:spacing w:after="0"/>
        <w:ind w:firstLine="851"/>
        <w:jc w:val="both"/>
        <w:rPr>
          <w:rFonts w:ascii="ArialMT" w:hAnsi="ArialMT"/>
          <w:color w:val="000000"/>
        </w:rPr>
      </w:pPr>
    </w:p>
    <w:p w:rsidR="00BA3354" w:rsidRPr="00BA3354" w:rsidRDefault="00BA3354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proofErr w:type="spellStart"/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>Диоксины</w:t>
      </w:r>
      <w:proofErr w:type="spellEnd"/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являются самыми токсичными из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синтезированных человеком веществ. </w:t>
      </w:r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>Нет достоверных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данных о том, что даже минимальная доза </w:t>
      </w:r>
      <w:proofErr w:type="spellStart"/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>диоксинов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>безопасна для здоровья человека. Это ЯД без «порога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>действия»!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>Диоксины</w:t>
      </w:r>
      <w:proofErr w:type="spellEnd"/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обладают следующими видами воздействия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BA3354">
        <w:rPr>
          <w:rFonts w:ascii="Times New Roman" w:eastAsia="Calibri" w:hAnsi="Times New Roman" w:cs="Calibri"/>
          <w:sz w:val="24"/>
          <w:szCs w:val="24"/>
          <w:lang w:eastAsia="ru-RU"/>
        </w:rPr>
        <w:t>на организм:</w:t>
      </w:r>
    </w:p>
    <w:p w:rsidR="00BA3354" w:rsidRPr="00783720" w:rsidRDefault="00BA3354" w:rsidP="00783720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proofErr w:type="gramStart"/>
      <w:r w:rsidRPr="00783720">
        <w:rPr>
          <w:rFonts w:ascii="Arial-BoldMT" w:hAnsi="Arial-BoldMT"/>
          <w:color w:val="000000"/>
        </w:rPr>
        <w:t>канцерогенным</w:t>
      </w:r>
      <w:proofErr w:type="gramEnd"/>
      <w:r w:rsidRPr="00783720">
        <w:rPr>
          <w:rFonts w:ascii="Arial-BoldMT" w:hAnsi="Arial-BoldMT"/>
          <w:color w:val="000000"/>
        </w:rPr>
        <w:t xml:space="preserve"> </w:t>
      </w:r>
      <w:r w:rsidRPr="00783720">
        <w:rPr>
          <w:rFonts w:ascii="ArialMT" w:hAnsi="ArialMT"/>
          <w:color w:val="000000"/>
        </w:rPr>
        <w:t>(вызывают онкологические заболевания);</w:t>
      </w:r>
    </w:p>
    <w:p w:rsidR="00BA3354" w:rsidRPr="00783720" w:rsidRDefault="00BA3354" w:rsidP="00783720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proofErr w:type="gramStart"/>
      <w:r w:rsidRPr="00783720">
        <w:rPr>
          <w:rFonts w:ascii="Arial-BoldMT" w:hAnsi="Arial-BoldMT"/>
          <w:color w:val="000000"/>
        </w:rPr>
        <w:t>мутагенным</w:t>
      </w:r>
      <w:proofErr w:type="gramEnd"/>
      <w:r w:rsidRPr="00783720">
        <w:rPr>
          <w:rFonts w:ascii="Arial-BoldMT" w:hAnsi="Arial-BoldMT"/>
          <w:color w:val="000000"/>
        </w:rPr>
        <w:t xml:space="preserve"> </w:t>
      </w:r>
      <w:r w:rsidRPr="00783720">
        <w:rPr>
          <w:rFonts w:ascii="ArialMT" w:hAnsi="ArialMT"/>
          <w:color w:val="000000"/>
        </w:rPr>
        <w:t>(вызывают мутации генов);</w:t>
      </w:r>
    </w:p>
    <w:p w:rsidR="00BA3354" w:rsidRPr="00783720" w:rsidRDefault="00BA3354" w:rsidP="00783720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783720">
        <w:rPr>
          <w:rFonts w:ascii="Arial-BoldMT" w:hAnsi="Arial-BoldMT"/>
          <w:color w:val="000000"/>
        </w:rPr>
        <w:t xml:space="preserve">тератогенным эффектом </w:t>
      </w:r>
      <w:r w:rsidRPr="00783720">
        <w:rPr>
          <w:rFonts w:ascii="ArialMT" w:hAnsi="ArialMT"/>
          <w:color w:val="000000"/>
        </w:rPr>
        <w:t xml:space="preserve">и </w:t>
      </w:r>
      <w:proofErr w:type="spellStart"/>
      <w:r w:rsidRPr="00783720">
        <w:rPr>
          <w:rFonts w:ascii="ArialMT" w:hAnsi="ArialMT"/>
          <w:color w:val="000000"/>
        </w:rPr>
        <w:t>эмбриотоксическим</w:t>
      </w:r>
      <w:proofErr w:type="spellEnd"/>
      <w:r w:rsidRPr="00783720">
        <w:rPr>
          <w:rFonts w:ascii="ArialMT" w:hAnsi="ArialMT"/>
          <w:color w:val="000000"/>
        </w:rPr>
        <w:t xml:space="preserve"> действием (могут вызывать внутриутробные нарушения развития эмбриона или уродства плода);</w:t>
      </w:r>
    </w:p>
    <w:p w:rsidR="00BA3354" w:rsidRPr="00783720" w:rsidRDefault="00BA3354" w:rsidP="00783720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783720">
        <w:rPr>
          <w:rFonts w:ascii="Arial-BoldMT" w:hAnsi="Arial-BoldMT"/>
          <w:color w:val="000000"/>
        </w:rPr>
        <w:t>подавляют и ломают иммунную систему</w:t>
      </w:r>
      <w:r w:rsidRPr="00783720">
        <w:rPr>
          <w:rFonts w:ascii="ArialMT" w:hAnsi="ArialMT"/>
          <w:color w:val="000000"/>
        </w:rPr>
        <w:t>, приводя к состоянию «химического СПИДа»;</w:t>
      </w:r>
    </w:p>
    <w:p w:rsidR="00BA3354" w:rsidRPr="00783720" w:rsidRDefault="00BA3354" w:rsidP="00783720">
      <w:pPr>
        <w:pStyle w:val="a3"/>
        <w:widowControl w:val="0"/>
        <w:numPr>
          <w:ilvl w:val="0"/>
          <w:numId w:val="8"/>
        </w:numPr>
        <w:spacing w:after="0"/>
        <w:ind w:left="0" w:firstLine="851"/>
        <w:jc w:val="both"/>
        <w:rPr>
          <w:rFonts w:ascii="ArialMT" w:hAnsi="ArialMT"/>
          <w:color w:val="000000"/>
        </w:rPr>
      </w:pPr>
      <w:r w:rsidRPr="00783720">
        <w:rPr>
          <w:rFonts w:ascii="ArialMT" w:hAnsi="ArialMT"/>
          <w:color w:val="000000"/>
        </w:rPr>
        <w:t xml:space="preserve">при накоплении – эффект сравним с последствиями радиоактивного облучения. </w:t>
      </w:r>
    </w:p>
    <w:p w:rsidR="00BA3354" w:rsidRDefault="00057DDB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Именно со столь негативным эффектом МСЗ специалисты связывают резкий рост онкологических заболеваний в 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ru-RU"/>
        </w:rPr>
        <w:t>Косино-Ухтомском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районе – за 5 лет рост составил не 20-30</w:t>
      </w:r>
      <w:r w:rsidR="00EB23AA">
        <w:rPr>
          <w:rFonts w:ascii="Times New Roman" w:eastAsia="Calibri" w:hAnsi="Times New Roman" w:cs="Calibri"/>
          <w:sz w:val="24"/>
          <w:szCs w:val="24"/>
          <w:lang w:eastAsia="ru-RU"/>
        </w:rPr>
        <w:t>%</w:t>
      </w:r>
      <w:r w:rsidR="0002198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а в 4 раза!</w:t>
      </w:r>
    </w:p>
    <w:p w:rsidR="00B60826" w:rsidRDefault="00B60826" w:rsidP="008456E7">
      <w:pPr>
        <w:widowControl w:val="0"/>
        <w:spacing w:after="0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Кроме 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большого числа </w:t>
      </w:r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мусорных полигонов и 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3-х </w:t>
      </w:r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>МСЗ в Москве и Московской области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сосредоточено огромное количество вредных производств, причем степень экологической опасности у многих из них самая высокая. Такая концентрация промышленных </w:t>
      </w:r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>предприятий,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51718D">
        <w:rPr>
          <w:rFonts w:ascii="Times New Roman" w:eastAsia="Calibri" w:hAnsi="Times New Roman" w:cs="Calibri"/>
          <w:sz w:val="24"/>
          <w:szCs w:val="24"/>
          <w:lang w:eastAsia="ru-RU"/>
        </w:rPr>
        <w:t>очевидно,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оказывает прямое влияние на атмосферный воздух в данных районах. Можно привести в пример только самые крупные загрязнители окружающей среды: М</w:t>
      </w:r>
      <w:r w:rsidR="00C17C69">
        <w:rPr>
          <w:rFonts w:ascii="Times New Roman" w:eastAsia="Calibri" w:hAnsi="Times New Roman" w:cs="Calibri"/>
          <w:sz w:val="24"/>
          <w:szCs w:val="24"/>
          <w:lang w:eastAsia="ru-RU"/>
        </w:rPr>
        <w:t>осковский нефтеперерабатывающий завод (ОА «</w:t>
      </w:r>
      <w:proofErr w:type="spellStart"/>
      <w:r w:rsidR="00C17C69">
        <w:rPr>
          <w:rFonts w:ascii="Times New Roman" w:eastAsia="Calibri" w:hAnsi="Times New Roman" w:cs="Calibri"/>
          <w:sz w:val="24"/>
          <w:szCs w:val="24"/>
          <w:lang w:eastAsia="ru-RU"/>
        </w:rPr>
        <w:t>Газпромнефть</w:t>
      </w:r>
      <w:proofErr w:type="spellEnd"/>
      <w:r w:rsidR="00C17C69">
        <w:rPr>
          <w:rFonts w:ascii="Times New Roman" w:eastAsia="Calibri" w:hAnsi="Times New Roman" w:cs="Calibri"/>
          <w:sz w:val="24"/>
          <w:szCs w:val="24"/>
          <w:lang w:eastAsia="ru-RU"/>
        </w:rPr>
        <w:t>-МНПЗ»), Люберецкие очистные сооружения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(АО «Мосводоканал»)</w:t>
      </w:r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и т.д</w:t>
      </w:r>
      <w:proofErr w:type="gramStart"/>
      <w:r w:rsidR="00783720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  <w:r w:rsidR="00942BF2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  <w:proofErr w:type="gramEnd"/>
    </w:p>
    <w:p w:rsidR="0028330B" w:rsidRDefault="0028330B" w:rsidP="008456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50F1" w:rsidRPr="009450F1" w:rsidRDefault="009450F1" w:rsidP="008456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0F1">
        <w:rPr>
          <w:rFonts w:ascii="Times New Roman" w:hAnsi="Times New Roman" w:cs="Times New Roman"/>
          <w:sz w:val="24"/>
          <w:szCs w:val="24"/>
        </w:rPr>
        <w:t>Обвинительный приговор:</w:t>
      </w:r>
    </w:p>
    <w:p w:rsidR="00942BF2" w:rsidRDefault="00942BF2" w:rsidP="008456E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конституционного права граждан России, предусмотренных статьё</w:t>
      </w:r>
      <w:r w:rsidR="00D805F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42;</w:t>
      </w:r>
    </w:p>
    <w:p w:rsidR="009A0AD0" w:rsidRPr="009450F1" w:rsidRDefault="009A0AD0" w:rsidP="008456E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0F1">
        <w:rPr>
          <w:rFonts w:ascii="Times New Roman" w:hAnsi="Times New Roman" w:cs="Times New Roman"/>
          <w:sz w:val="24"/>
          <w:szCs w:val="24"/>
        </w:rPr>
        <w:t>Не соблюдение закона № 89-ФЗ</w:t>
      </w:r>
      <w:r w:rsidR="00942BF2">
        <w:rPr>
          <w:rFonts w:ascii="Times New Roman" w:hAnsi="Times New Roman" w:cs="Times New Roman"/>
          <w:sz w:val="24"/>
          <w:szCs w:val="24"/>
        </w:rPr>
        <w:t>;</w:t>
      </w:r>
    </w:p>
    <w:p w:rsidR="009450F1" w:rsidRPr="009450F1" w:rsidRDefault="009450F1" w:rsidP="008456E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0F1">
        <w:rPr>
          <w:rFonts w:ascii="Times New Roman" w:hAnsi="Times New Roman" w:cs="Times New Roman"/>
          <w:sz w:val="24"/>
          <w:szCs w:val="24"/>
        </w:rPr>
        <w:t>Содействие мусорной мафии/олигархии</w:t>
      </w:r>
      <w:r w:rsidR="00B84E30">
        <w:rPr>
          <w:rFonts w:ascii="Times New Roman" w:hAnsi="Times New Roman" w:cs="Times New Roman"/>
          <w:sz w:val="24"/>
          <w:szCs w:val="24"/>
        </w:rPr>
        <w:t xml:space="preserve"> и запугивание активистов</w:t>
      </w:r>
      <w:r w:rsidR="00942BF2">
        <w:rPr>
          <w:rFonts w:ascii="Times New Roman" w:hAnsi="Times New Roman" w:cs="Times New Roman"/>
          <w:sz w:val="24"/>
          <w:szCs w:val="24"/>
        </w:rPr>
        <w:t>;</w:t>
      </w:r>
    </w:p>
    <w:p w:rsidR="009450F1" w:rsidRDefault="00942BF2" w:rsidP="008456E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Проявляющееся в частности в н</w:t>
      </w:r>
      <w:r w:rsidR="009450F1" w:rsidRPr="009450F1">
        <w:rPr>
          <w:rFonts w:ascii="Times New Roman" w:hAnsi="Times New Roman" w:cs="Times New Roman"/>
          <w:sz w:val="24"/>
          <w:szCs w:val="24"/>
        </w:rPr>
        <w:t>ежелани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50F1" w:rsidRPr="009450F1">
        <w:rPr>
          <w:rFonts w:ascii="Times New Roman" w:hAnsi="Times New Roman" w:cs="Times New Roman"/>
          <w:sz w:val="24"/>
          <w:szCs w:val="24"/>
        </w:rPr>
        <w:t xml:space="preserve"> вводить РСО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0F1" w:rsidRDefault="009A0AD0" w:rsidP="008456E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Информационная война за </w:t>
      </w:r>
      <w:r w:rsidR="00783720">
        <w:rPr>
          <w:rFonts w:ascii="Times New Roman" w:hAnsi="Times New Roman" w:cs="Times New Roman"/>
          <w:sz w:val="24"/>
          <w:szCs w:val="24"/>
        </w:rPr>
        <w:t>мусоросжигание</w:t>
      </w:r>
      <w:r w:rsidR="00B84E30">
        <w:rPr>
          <w:rFonts w:ascii="Times New Roman" w:hAnsi="Times New Roman" w:cs="Times New Roman"/>
          <w:sz w:val="24"/>
          <w:szCs w:val="24"/>
        </w:rPr>
        <w:t xml:space="preserve"> (сокрытие информации, например, долгое время </w:t>
      </w:r>
      <w:r>
        <w:rPr>
          <w:rFonts w:ascii="Times New Roman" w:hAnsi="Times New Roman" w:cs="Times New Roman"/>
          <w:sz w:val="24"/>
          <w:szCs w:val="24"/>
        </w:rPr>
        <w:t>не работа</w:t>
      </w:r>
      <w:r w:rsidR="00B84E30">
        <w:rPr>
          <w:rFonts w:ascii="Times New Roman" w:hAnsi="Times New Roman" w:cs="Times New Roman"/>
          <w:sz w:val="24"/>
          <w:szCs w:val="24"/>
        </w:rPr>
        <w:t>ющий</w:t>
      </w:r>
      <w:r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Экомониторинга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), с</w:t>
      </w:r>
      <w:r w:rsidR="009450F1">
        <w:rPr>
          <w:rFonts w:ascii="Times New Roman" w:hAnsi="Times New Roman" w:cs="Times New Roman"/>
          <w:sz w:val="24"/>
          <w:szCs w:val="24"/>
        </w:rPr>
        <w:t>мешение понятий мусороперерабатывающие и мусоросжига</w:t>
      </w:r>
      <w:r w:rsidR="00783720">
        <w:rPr>
          <w:rFonts w:ascii="Times New Roman" w:hAnsi="Times New Roman" w:cs="Times New Roman"/>
          <w:sz w:val="24"/>
          <w:szCs w:val="24"/>
        </w:rPr>
        <w:t>тельные</w:t>
      </w:r>
      <w:r w:rsidR="009450F1">
        <w:rPr>
          <w:rFonts w:ascii="Times New Roman" w:hAnsi="Times New Roman" w:cs="Times New Roman"/>
          <w:sz w:val="24"/>
          <w:szCs w:val="24"/>
        </w:rPr>
        <w:t xml:space="preserve"> заводы</w:t>
      </w:r>
      <w:r>
        <w:rPr>
          <w:rFonts w:ascii="Times New Roman" w:hAnsi="Times New Roman" w:cs="Times New Roman"/>
          <w:sz w:val="24"/>
          <w:szCs w:val="24"/>
        </w:rPr>
        <w:t>, замалчивание проблемы и проводимых митингов – табу в СМИ)</w:t>
      </w:r>
      <w:r w:rsidR="009450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0AD0" w:rsidRPr="009A0AD0" w:rsidRDefault="0002198B" w:rsidP="008456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главной причиной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экокатастрофы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Москве является нежелание московской власти и олигархии менять структуру мусорного бизнеса и вводить раздельный сбор и переработку отходов.</w:t>
      </w:r>
    </w:p>
    <w:sectPr w:rsidR="009A0AD0" w:rsidRPr="009A0AD0" w:rsidSect="00283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513"/>
    <w:multiLevelType w:val="hybridMultilevel"/>
    <w:tmpl w:val="F3E88E84"/>
    <w:lvl w:ilvl="0" w:tplc="0184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4E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A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7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0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5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C2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0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66D96"/>
    <w:multiLevelType w:val="hybridMultilevel"/>
    <w:tmpl w:val="C29461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1F652F"/>
    <w:multiLevelType w:val="hybridMultilevel"/>
    <w:tmpl w:val="9A180C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982504"/>
    <w:multiLevelType w:val="hybridMultilevel"/>
    <w:tmpl w:val="7EF63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DE5A27"/>
    <w:multiLevelType w:val="hybridMultilevel"/>
    <w:tmpl w:val="96721178"/>
    <w:lvl w:ilvl="0" w:tplc="75D87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4C2D"/>
    <w:multiLevelType w:val="hybridMultilevel"/>
    <w:tmpl w:val="49E43D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B1C6AD0"/>
    <w:multiLevelType w:val="hybridMultilevel"/>
    <w:tmpl w:val="0122C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E3A6A77"/>
    <w:multiLevelType w:val="hybridMultilevel"/>
    <w:tmpl w:val="8438CAC2"/>
    <w:lvl w:ilvl="0" w:tplc="30964DA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62"/>
    <w:rsid w:val="0002198B"/>
    <w:rsid w:val="00057DDB"/>
    <w:rsid w:val="00173C27"/>
    <w:rsid w:val="001D0B22"/>
    <w:rsid w:val="002720A2"/>
    <w:rsid w:val="0028330B"/>
    <w:rsid w:val="003B1AB8"/>
    <w:rsid w:val="00421062"/>
    <w:rsid w:val="00483B63"/>
    <w:rsid w:val="0051718D"/>
    <w:rsid w:val="005F0AB8"/>
    <w:rsid w:val="006013D6"/>
    <w:rsid w:val="00644D5A"/>
    <w:rsid w:val="006D07B0"/>
    <w:rsid w:val="00746F54"/>
    <w:rsid w:val="00783720"/>
    <w:rsid w:val="007A7D39"/>
    <w:rsid w:val="007D5647"/>
    <w:rsid w:val="00824735"/>
    <w:rsid w:val="008456E7"/>
    <w:rsid w:val="008A68E9"/>
    <w:rsid w:val="008E1DDC"/>
    <w:rsid w:val="00942BF2"/>
    <w:rsid w:val="009450F1"/>
    <w:rsid w:val="009A0AD0"/>
    <w:rsid w:val="009E7834"/>
    <w:rsid w:val="00B31FFC"/>
    <w:rsid w:val="00B50BAB"/>
    <w:rsid w:val="00B60826"/>
    <w:rsid w:val="00B84E30"/>
    <w:rsid w:val="00BA3354"/>
    <w:rsid w:val="00C17C69"/>
    <w:rsid w:val="00CC114C"/>
    <w:rsid w:val="00D805F2"/>
    <w:rsid w:val="00DF29BA"/>
    <w:rsid w:val="00E663C2"/>
    <w:rsid w:val="00EA3FC9"/>
    <w:rsid w:val="00EB23AA"/>
    <w:rsid w:val="00E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F1"/>
    <w:pPr>
      <w:ind w:left="720"/>
      <w:contextualSpacing/>
    </w:pPr>
  </w:style>
  <w:style w:type="table" w:styleId="a4">
    <w:name w:val="Table Grid"/>
    <w:basedOn w:val="a1"/>
    <w:uiPriority w:val="59"/>
    <w:rsid w:val="0074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F1"/>
    <w:pPr>
      <w:ind w:left="720"/>
      <w:contextualSpacing/>
    </w:pPr>
  </w:style>
  <w:style w:type="table" w:styleId="a4">
    <w:name w:val="Table Grid"/>
    <w:basedOn w:val="a1"/>
    <w:uiPriority w:val="59"/>
    <w:rsid w:val="0074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ANDROIDPARANOID</dc:creator>
  <cp:lastModifiedBy>ANDROIDPARANOID</cp:lastModifiedBy>
  <cp:revision>5</cp:revision>
  <dcterms:created xsi:type="dcterms:W3CDTF">2018-03-13T02:47:00Z</dcterms:created>
  <dcterms:modified xsi:type="dcterms:W3CDTF">2018-03-14T12:04:00Z</dcterms:modified>
</cp:coreProperties>
</file>