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9E" w:rsidRDefault="00BC7A9E" w:rsidP="00BC7A9E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Адресаты:</w:t>
      </w:r>
    </w:p>
    <w:p w:rsidR="00BC7A9E" w:rsidRDefault="00BC7A9E" w:rsidP="00BC7A9E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Полиция </w:t>
      </w:r>
      <w:r w:rsidR="00FE3839">
        <w:rPr>
          <w:rFonts w:ascii="Times New Roman" w:hAnsi="Times New Roman"/>
          <w:sz w:val="24"/>
          <w:szCs w:val="24"/>
        </w:rPr>
        <w:t xml:space="preserve">Московской области </w:t>
      </w:r>
      <w:hyperlink r:id="rId6" w:history="1">
        <w:r w:rsidR="00FE3839" w:rsidRPr="009B01ED">
          <w:rPr>
            <w:rStyle w:val="a6"/>
            <w:rFonts w:ascii="Times New Roman" w:hAnsi="Times New Roman"/>
            <w:sz w:val="24"/>
            <w:szCs w:val="24"/>
          </w:rPr>
          <w:t>https://50.мвд.рф/request_main</w:t>
        </w:r>
      </w:hyperlink>
    </w:p>
    <w:p w:rsidR="00BC7A9E" w:rsidRDefault="00BC7A9E" w:rsidP="00BC7A9E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Люберцы </w:t>
      </w:r>
      <w:hyperlink r:id="rId7" w:history="1">
        <w:r w:rsidRPr="000E0C36">
          <w:rPr>
            <w:rStyle w:val="a6"/>
            <w:rFonts w:ascii="Times New Roman" w:hAnsi="Times New Roman"/>
            <w:sz w:val="24"/>
            <w:szCs w:val="24"/>
          </w:rPr>
          <w:t>https://www.люберцы.рф/content/internet-priemnaya</w:t>
        </w:r>
      </w:hyperlink>
    </w:p>
    <w:p w:rsidR="00BC7A9E" w:rsidRDefault="00BC7A9E" w:rsidP="00BC7A9E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Госадмтехнадзор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Московской области </w:t>
      </w:r>
      <w:hyperlink r:id="rId8" w:history="1">
        <w:r w:rsidRPr="000E0C36">
          <w:rPr>
            <w:rStyle w:val="a6"/>
            <w:rFonts w:ascii="Times New Roman" w:hAnsi="Times New Roman"/>
            <w:sz w:val="24"/>
            <w:szCs w:val="24"/>
          </w:rPr>
          <w:t>https://gatn.mosreg.ru/feedback</w:t>
        </w:r>
      </w:hyperlink>
    </w:p>
    <w:p w:rsidR="00BC7A9E" w:rsidRDefault="00BC7A9E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7A9E" w:rsidRDefault="00BC7A9E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4F1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мая 2020 г. на земельном участке с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 xml:space="preserve">. номером 50:22:0000000:111934 (адрес: р-н Люберецкий, г. Люберцы, ул. </w:t>
      </w:r>
      <w:proofErr w:type="gramStart"/>
      <w:r>
        <w:rPr>
          <w:rFonts w:ascii="Times New Roman" w:hAnsi="Times New Roman"/>
          <w:sz w:val="24"/>
          <w:szCs w:val="24"/>
        </w:rPr>
        <w:t>Инициативная</w:t>
      </w:r>
      <w:proofErr w:type="gramEnd"/>
      <w:r>
        <w:rPr>
          <w:rFonts w:ascii="Times New Roman" w:hAnsi="Times New Roman"/>
          <w:sz w:val="24"/>
          <w:szCs w:val="24"/>
        </w:rPr>
        <w:t>, около дома 50) осуществлялись незаконные работы:</w:t>
      </w:r>
    </w:p>
    <w:p w:rsidR="009E74F1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4F1" w:rsidRPr="005B1FE2" w:rsidRDefault="009E74F1" w:rsidP="009E74F1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B1FE2">
        <w:rPr>
          <w:rFonts w:ascii="Times New Roman" w:hAnsi="Times New Roman"/>
          <w:b/>
          <w:sz w:val="24"/>
          <w:szCs w:val="24"/>
        </w:rPr>
        <w:t xml:space="preserve">земляные работы </w:t>
      </w:r>
      <w:r>
        <w:rPr>
          <w:rFonts w:ascii="Times New Roman" w:hAnsi="Times New Roman"/>
          <w:b/>
          <w:sz w:val="24"/>
          <w:szCs w:val="24"/>
        </w:rPr>
        <w:t xml:space="preserve">без ордера </w:t>
      </w:r>
      <w:r w:rsidRPr="005B1FE2">
        <w:rPr>
          <w:rFonts w:ascii="Times New Roman" w:hAnsi="Times New Roman"/>
          <w:b/>
          <w:sz w:val="24"/>
          <w:szCs w:val="24"/>
        </w:rPr>
        <w:t>(с фактическим заглублением более 50 см);</w:t>
      </w:r>
    </w:p>
    <w:p w:rsidR="009E74F1" w:rsidRPr="00871A0E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>В соответствии с Административным регламентом предоставления муниципальной услуги «Выдача ордера на право производства земляных работ на территории городского округа Люберцы Московской области»:</w:t>
      </w:r>
    </w:p>
    <w:p w:rsidR="009E74F1" w:rsidRPr="00871A0E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>Земляные работы - работы, связанные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9E74F1" w:rsidRPr="00871A0E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>В соответствии с п. 1.2 вышеуказанного регламента Проведение любых видов земляных работ без разрешения (ордера)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9E74F1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4F1" w:rsidRPr="005B1FE2" w:rsidRDefault="009E74F1" w:rsidP="009E74F1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1FE2">
        <w:rPr>
          <w:rFonts w:ascii="Times New Roman" w:hAnsi="Times New Roman"/>
          <w:b/>
          <w:sz w:val="24"/>
          <w:szCs w:val="24"/>
        </w:rPr>
        <w:t>Корчёвка деревьев и кустарников</w:t>
      </w:r>
      <w:r>
        <w:rPr>
          <w:rFonts w:ascii="Times New Roman" w:hAnsi="Times New Roman"/>
          <w:b/>
          <w:sz w:val="24"/>
          <w:szCs w:val="24"/>
        </w:rPr>
        <w:t xml:space="preserve"> без порубочного билета</w:t>
      </w:r>
    </w:p>
    <w:p w:rsidR="009E74F1" w:rsidRPr="00871A0E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>В соответствии с Административным регламентом «Выдача разрешения на вырубку зеленых насаждений – порубочного билета на территории городского округа Люберцы Московской области»</w:t>
      </w:r>
    </w:p>
    <w:p w:rsidR="009E74F1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>Зеленые насаждения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A0E">
        <w:rPr>
          <w:rFonts w:ascii="Times New Roman" w:hAnsi="Times New Roman"/>
          <w:sz w:val="24"/>
          <w:szCs w:val="24"/>
        </w:rPr>
        <w:t>–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9E74F1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74F1">
        <w:rPr>
          <w:rFonts w:ascii="Times New Roman" w:hAnsi="Times New Roman"/>
          <w:sz w:val="24"/>
          <w:szCs w:val="24"/>
        </w:rPr>
        <w:t>Дерево - растение с четко выраженным деревянистым стволом диаметром не менее 5 см на высоте 1,3 метра, за исключением саженцев.</w:t>
      </w:r>
    </w:p>
    <w:p w:rsidR="009E74F1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>А в соответствии с п. 1.4 того же регламента вырубка зеленых насаждений без порубочного билета на территории городского округа Люберцы не допускается.</w:t>
      </w:r>
    </w:p>
    <w:p w:rsidR="009E74F1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4F1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>На видео</w:t>
      </w:r>
      <w:r>
        <w:rPr>
          <w:rFonts w:ascii="Times New Roman" w:hAnsi="Times New Roman"/>
          <w:sz w:val="24"/>
          <w:szCs w:val="24"/>
        </w:rPr>
        <w:t>записи</w:t>
      </w:r>
      <w:r w:rsidRPr="00871A0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62D58">
          <w:rPr>
            <w:rStyle w:val="a6"/>
            <w:rFonts w:ascii="Times New Roman" w:hAnsi="Times New Roman"/>
            <w:sz w:val="24"/>
            <w:szCs w:val="24"/>
          </w:rPr>
          <w:t>https://youtu.be/ahPJFN-rIvI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71A0E">
        <w:rPr>
          <w:rFonts w:ascii="Times New Roman" w:hAnsi="Times New Roman"/>
          <w:sz w:val="24"/>
          <w:szCs w:val="24"/>
        </w:rPr>
        <w:t>запечатлён грузовой автомобиль с номером</w:t>
      </w:r>
      <w:proofErr w:type="gramStart"/>
      <w:r w:rsidRPr="00871A0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71A0E">
        <w:rPr>
          <w:rFonts w:ascii="Times New Roman" w:hAnsi="Times New Roman"/>
          <w:sz w:val="24"/>
          <w:szCs w:val="24"/>
        </w:rPr>
        <w:t xml:space="preserve"> 072 АН 750, а также экскаватор-погрузчик</w:t>
      </w:r>
      <w:r>
        <w:rPr>
          <w:rFonts w:ascii="Times New Roman" w:hAnsi="Times New Roman"/>
          <w:sz w:val="24"/>
          <w:szCs w:val="24"/>
        </w:rPr>
        <w:t xml:space="preserve"> с номером 7691 ХА 50</w:t>
      </w:r>
      <w:r w:rsidRPr="00871A0E">
        <w:rPr>
          <w:rFonts w:ascii="Times New Roman" w:hAnsi="Times New Roman"/>
          <w:sz w:val="24"/>
          <w:szCs w:val="24"/>
        </w:rPr>
        <w:t xml:space="preserve">, </w:t>
      </w:r>
      <w:r w:rsidRPr="009E74F1">
        <w:rPr>
          <w:rFonts w:ascii="Times New Roman" w:hAnsi="Times New Roman"/>
          <w:sz w:val="24"/>
          <w:szCs w:val="24"/>
        </w:rPr>
        <w:t>которые использовались для указанных незаконных работ.</w:t>
      </w:r>
    </w:p>
    <w:p w:rsidR="009E74F1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Подрядчиками были представлены:</w:t>
      </w:r>
    </w:p>
    <w:p w:rsidR="009E74F1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 аренды (Приложение №3), в котором арендатором был указан ООО «</w:t>
      </w:r>
      <w:proofErr w:type="spellStart"/>
      <w:r>
        <w:rPr>
          <w:rFonts w:ascii="Times New Roman" w:hAnsi="Times New Roman"/>
          <w:sz w:val="24"/>
          <w:szCs w:val="24"/>
        </w:rPr>
        <w:t>Специализирвоанный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застройщик «Юг Столицы»», а арендодателем ООО «Тринити».</w:t>
      </w:r>
    </w:p>
    <w:p w:rsidR="009E74F1" w:rsidRPr="00871A0E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стройгенплан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подготовительный период (Приложение №4), в котором указано, что производятся работы в рамках строительства «Многоэтажные жилые здания №1.1 и №2.1 со встроенными нежилыми помещениями, подземные автостоянки №1.2 и 2.2, сети инженерно-технического обеспечения» («Первый этап первой очереди строительства многоэтажной жилой застройки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Московская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Люберцы, проектируемый проезд 4037»).</w:t>
      </w:r>
      <w:proofErr w:type="gramEnd"/>
    </w:p>
    <w:p w:rsidR="009E74F1" w:rsidRPr="00871A0E" w:rsidRDefault="009E74F1" w:rsidP="009E74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4F1" w:rsidRPr="00EF044A" w:rsidRDefault="009E74F1" w:rsidP="009E74F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044A">
        <w:rPr>
          <w:rFonts w:ascii="Times New Roman" w:hAnsi="Times New Roman"/>
          <w:b/>
          <w:sz w:val="24"/>
          <w:szCs w:val="24"/>
        </w:rPr>
        <w:t>Прошу провести проверку по вышеуказанным фактам и привлечь ответственных лиц:</w:t>
      </w:r>
    </w:p>
    <w:p w:rsidR="009E74F1" w:rsidRPr="00871A0E" w:rsidRDefault="009E74F1" w:rsidP="009E74F1">
      <w:pPr>
        <w:pStyle w:val="a5"/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lastRenderedPageBreak/>
        <w:t xml:space="preserve">К ответственности по части 2 статьи </w:t>
      </w:r>
      <w:bookmarkStart w:id="1" w:name="sub_615"/>
      <w:r w:rsidRPr="00871A0E">
        <w:rPr>
          <w:rStyle w:val="a7"/>
          <w:rFonts w:ascii="Times New Roman" w:hAnsi="Times New Roman"/>
          <w:b w:val="0"/>
          <w:sz w:val="24"/>
          <w:szCs w:val="24"/>
        </w:rPr>
        <w:t>6.15.</w:t>
      </w:r>
      <w:r w:rsidRPr="00871A0E">
        <w:rPr>
          <w:rFonts w:ascii="Times New Roman" w:hAnsi="Times New Roman"/>
          <w:sz w:val="24"/>
          <w:szCs w:val="24"/>
        </w:rPr>
        <w:t xml:space="preserve"> Повреждение или уничтожение зеленых насаждений Закона Московской области от 4 мая 2016 г. N 37/2016-ОЗ "Кодекс Московской области об административных правонарушениях" </w:t>
      </w:r>
      <w:bookmarkStart w:id="2" w:name="sub_61502"/>
      <w:bookmarkEnd w:id="1"/>
      <w:r w:rsidRPr="00871A0E">
        <w:rPr>
          <w:rFonts w:ascii="Times New Roman" w:hAnsi="Times New Roman"/>
          <w:sz w:val="24"/>
          <w:szCs w:val="24"/>
        </w:rPr>
        <w:t xml:space="preserve"> за самовольную вырубку деревьев, кустарников на землях, не входящих в лесной фонд</w:t>
      </w:r>
      <w:bookmarkEnd w:id="2"/>
      <w:r w:rsidRPr="00871A0E">
        <w:rPr>
          <w:rFonts w:ascii="Times New Roman" w:hAnsi="Times New Roman"/>
          <w:sz w:val="24"/>
          <w:szCs w:val="24"/>
        </w:rPr>
        <w:t>.</w:t>
      </w:r>
    </w:p>
    <w:p w:rsidR="00237CDD" w:rsidRPr="009E74F1" w:rsidRDefault="009E74F1" w:rsidP="009E74F1">
      <w:pPr>
        <w:pStyle w:val="a5"/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 xml:space="preserve">К ответственности </w:t>
      </w:r>
      <w:bookmarkStart w:id="3" w:name="sub_69"/>
      <w:r w:rsidRPr="00871A0E">
        <w:rPr>
          <w:rFonts w:ascii="Times New Roman" w:hAnsi="Times New Roman"/>
          <w:sz w:val="24"/>
          <w:szCs w:val="24"/>
        </w:rPr>
        <w:t xml:space="preserve">по части 1 </w:t>
      </w:r>
      <w:r w:rsidRPr="00871A0E">
        <w:rPr>
          <w:rStyle w:val="a7"/>
          <w:rFonts w:ascii="Times New Roman" w:hAnsi="Times New Roman"/>
          <w:b w:val="0"/>
          <w:sz w:val="24"/>
          <w:szCs w:val="24"/>
        </w:rPr>
        <w:t>статьи 6.9.</w:t>
      </w:r>
      <w:r w:rsidRPr="00871A0E">
        <w:rPr>
          <w:rFonts w:ascii="Times New Roman" w:hAnsi="Times New Roman"/>
          <w:sz w:val="24"/>
          <w:szCs w:val="24"/>
        </w:rPr>
        <w:t xml:space="preserve"> Нарушение правил проведения земляных, ремонтных и иных видов работ</w:t>
      </w:r>
      <w:bookmarkEnd w:id="3"/>
      <w:r w:rsidRPr="00871A0E">
        <w:rPr>
          <w:rFonts w:ascii="Times New Roman" w:hAnsi="Times New Roman"/>
          <w:sz w:val="24"/>
          <w:szCs w:val="24"/>
        </w:rPr>
        <w:t xml:space="preserve"> за нарушение правил проведения земляных, выраженное в отсутствии соответствующего разрешения (ордера) на право производства работ, </w:t>
      </w:r>
      <w:r>
        <w:rPr>
          <w:rFonts w:ascii="Times New Roman" w:hAnsi="Times New Roman"/>
          <w:sz w:val="24"/>
          <w:szCs w:val="24"/>
        </w:rPr>
        <w:t>иного разрешительного документа</w:t>
      </w:r>
      <w:r w:rsidRPr="009E74F1">
        <w:rPr>
          <w:rFonts w:ascii="Times New Roman" w:hAnsi="Times New Roman"/>
          <w:sz w:val="24"/>
          <w:szCs w:val="24"/>
        </w:rPr>
        <w:t>.</w:t>
      </w:r>
    </w:p>
    <w:sectPr w:rsidR="00237CDD" w:rsidRPr="009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ISOCPEUR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DA2"/>
    <w:multiLevelType w:val="hybridMultilevel"/>
    <w:tmpl w:val="AC72193E"/>
    <w:lvl w:ilvl="0" w:tplc="8BA6C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F43FD"/>
    <w:multiLevelType w:val="hybridMultilevel"/>
    <w:tmpl w:val="1A50BE42"/>
    <w:lvl w:ilvl="0" w:tplc="167CD5E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83"/>
    <w:rsid w:val="00237CDD"/>
    <w:rsid w:val="0093016D"/>
    <w:rsid w:val="009E74F1"/>
    <w:rsid w:val="00BC7A9E"/>
    <w:rsid w:val="00D21A83"/>
    <w:rsid w:val="00ED0E89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F1"/>
    <w:pPr>
      <w:widowControl/>
      <w:autoSpaceDE/>
      <w:autoSpaceDN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93016D"/>
    <w:pPr>
      <w:jc w:val="center"/>
      <w:outlineLvl w:val="0"/>
    </w:pPr>
    <w:rPr>
      <w:rFonts w:ascii="ISOCPEUR" w:eastAsia="ISOCPEUR" w:hAnsi="ISOCPEUR" w:cs="ISOCPEUR"/>
      <w:sz w:val="47"/>
      <w:szCs w:val="47"/>
    </w:rPr>
  </w:style>
  <w:style w:type="paragraph" w:styleId="2">
    <w:name w:val="heading 2"/>
    <w:basedOn w:val="a"/>
    <w:link w:val="20"/>
    <w:uiPriority w:val="1"/>
    <w:qFormat/>
    <w:rsid w:val="0093016D"/>
    <w:pPr>
      <w:spacing w:before="85"/>
      <w:ind w:left="2614" w:right="1542"/>
      <w:jc w:val="center"/>
      <w:outlineLvl w:val="1"/>
    </w:pPr>
    <w:rPr>
      <w:rFonts w:eastAsia="Times New Roman"/>
      <w:sz w:val="36"/>
      <w:szCs w:val="36"/>
    </w:rPr>
  </w:style>
  <w:style w:type="paragraph" w:styleId="3">
    <w:name w:val="heading 3"/>
    <w:basedOn w:val="a"/>
    <w:link w:val="30"/>
    <w:uiPriority w:val="1"/>
    <w:qFormat/>
    <w:rsid w:val="0093016D"/>
    <w:pPr>
      <w:spacing w:before="1"/>
      <w:ind w:left="901"/>
      <w:jc w:val="center"/>
      <w:outlineLvl w:val="2"/>
    </w:pPr>
    <w:rPr>
      <w:rFonts w:eastAsia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93016D"/>
    <w:pPr>
      <w:spacing w:before="67"/>
      <w:ind w:left="4489" w:right="3664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93016D"/>
    <w:pPr>
      <w:spacing w:before="73"/>
      <w:ind w:left="902" w:right="270"/>
      <w:jc w:val="center"/>
      <w:outlineLvl w:val="4"/>
    </w:pPr>
    <w:rPr>
      <w:rFonts w:ascii="Cambria" w:eastAsia="Cambria" w:hAnsi="Cambria" w:cs="Cambria"/>
      <w:b/>
      <w:bCs/>
      <w:sz w:val="26"/>
      <w:szCs w:val="26"/>
    </w:rPr>
  </w:style>
  <w:style w:type="paragraph" w:styleId="6">
    <w:name w:val="heading 6"/>
    <w:basedOn w:val="a"/>
    <w:link w:val="60"/>
    <w:uiPriority w:val="1"/>
    <w:qFormat/>
    <w:rsid w:val="0093016D"/>
    <w:pPr>
      <w:spacing w:before="74"/>
      <w:ind w:left="2417" w:hanging="265"/>
      <w:outlineLvl w:val="5"/>
    </w:pPr>
    <w:rPr>
      <w:rFonts w:ascii="Cambria" w:eastAsia="Cambria" w:hAnsi="Cambria" w:cs="Cambria"/>
      <w:b/>
      <w:bCs/>
      <w:i/>
      <w:sz w:val="26"/>
      <w:szCs w:val="26"/>
    </w:rPr>
  </w:style>
  <w:style w:type="paragraph" w:styleId="7">
    <w:name w:val="heading 7"/>
    <w:basedOn w:val="a"/>
    <w:link w:val="70"/>
    <w:uiPriority w:val="1"/>
    <w:qFormat/>
    <w:rsid w:val="0093016D"/>
    <w:pPr>
      <w:ind w:left="401"/>
      <w:jc w:val="center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3016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93016D"/>
    <w:rPr>
      <w:rFonts w:ascii="ISOCPEUR" w:eastAsia="ISOCPEUR" w:hAnsi="ISOCPEUR" w:cs="ISOCPEUR"/>
      <w:sz w:val="47"/>
      <w:szCs w:val="47"/>
    </w:rPr>
  </w:style>
  <w:style w:type="character" w:customStyle="1" w:styleId="20">
    <w:name w:val="Заголовок 2 Знак"/>
    <w:basedOn w:val="a0"/>
    <w:link w:val="2"/>
    <w:uiPriority w:val="1"/>
    <w:rsid w:val="0093016D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93016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9301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93016D"/>
    <w:rPr>
      <w:rFonts w:ascii="Cambria" w:eastAsia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1"/>
    <w:rsid w:val="0093016D"/>
    <w:rPr>
      <w:rFonts w:ascii="Cambria" w:eastAsia="Cambria" w:hAnsi="Cambria" w:cs="Cambria"/>
      <w:b/>
      <w:bCs/>
      <w:i/>
      <w:sz w:val="26"/>
      <w:szCs w:val="26"/>
    </w:rPr>
  </w:style>
  <w:style w:type="character" w:customStyle="1" w:styleId="70">
    <w:name w:val="Заголовок 7 Знак"/>
    <w:basedOn w:val="a0"/>
    <w:link w:val="7"/>
    <w:uiPriority w:val="1"/>
    <w:rsid w:val="0093016D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3016D"/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01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016D"/>
    <w:pPr>
      <w:ind w:left="2048" w:hanging="140"/>
    </w:pPr>
    <w:rPr>
      <w:rFonts w:eastAsia="Times New Roman"/>
    </w:rPr>
  </w:style>
  <w:style w:type="character" w:styleId="a6">
    <w:name w:val="Hyperlink"/>
    <w:uiPriority w:val="99"/>
    <w:rsid w:val="009E74F1"/>
    <w:rPr>
      <w:color w:val="0000FF"/>
      <w:u w:val="single"/>
    </w:rPr>
  </w:style>
  <w:style w:type="character" w:customStyle="1" w:styleId="a7">
    <w:name w:val="Цветовое выделение"/>
    <w:uiPriority w:val="99"/>
    <w:rsid w:val="009E74F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F1"/>
    <w:pPr>
      <w:widowControl/>
      <w:autoSpaceDE/>
      <w:autoSpaceDN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93016D"/>
    <w:pPr>
      <w:jc w:val="center"/>
      <w:outlineLvl w:val="0"/>
    </w:pPr>
    <w:rPr>
      <w:rFonts w:ascii="ISOCPEUR" w:eastAsia="ISOCPEUR" w:hAnsi="ISOCPEUR" w:cs="ISOCPEUR"/>
      <w:sz w:val="47"/>
      <w:szCs w:val="47"/>
    </w:rPr>
  </w:style>
  <w:style w:type="paragraph" w:styleId="2">
    <w:name w:val="heading 2"/>
    <w:basedOn w:val="a"/>
    <w:link w:val="20"/>
    <w:uiPriority w:val="1"/>
    <w:qFormat/>
    <w:rsid w:val="0093016D"/>
    <w:pPr>
      <w:spacing w:before="85"/>
      <w:ind w:left="2614" w:right="1542"/>
      <w:jc w:val="center"/>
      <w:outlineLvl w:val="1"/>
    </w:pPr>
    <w:rPr>
      <w:rFonts w:eastAsia="Times New Roman"/>
      <w:sz w:val="36"/>
      <w:szCs w:val="36"/>
    </w:rPr>
  </w:style>
  <w:style w:type="paragraph" w:styleId="3">
    <w:name w:val="heading 3"/>
    <w:basedOn w:val="a"/>
    <w:link w:val="30"/>
    <w:uiPriority w:val="1"/>
    <w:qFormat/>
    <w:rsid w:val="0093016D"/>
    <w:pPr>
      <w:spacing w:before="1"/>
      <w:ind w:left="901"/>
      <w:jc w:val="center"/>
      <w:outlineLvl w:val="2"/>
    </w:pPr>
    <w:rPr>
      <w:rFonts w:eastAsia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93016D"/>
    <w:pPr>
      <w:spacing w:before="67"/>
      <w:ind w:left="4489" w:right="3664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93016D"/>
    <w:pPr>
      <w:spacing w:before="73"/>
      <w:ind w:left="902" w:right="270"/>
      <w:jc w:val="center"/>
      <w:outlineLvl w:val="4"/>
    </w:pPr>
    <w:rPr>
      <w:rFonts w:ascii="Cambria" w:eastAsia="Cambria" w:hAnsi="Cambria" w:cs="Cambria"/>
      <w:b/>
      <w:bCs/>
      <w:sz w:val="26"/>
      <w:szCs w:val="26"/>
    </w:rPr>
  </w:style>
  <w:style w:type="paragraph" w:styleId="6">
    <w:name w:val="heading 6"/>
    <w:basedOn w:val="a"/>
    <w:link w:val="60"/>
    <w:uiPriority w:val="1"/>
    <w:qFormat/>
    <w:rsid w:val="0093016D"/>
    <w:pPr>
      <w:spacing w:before="74"/>
      <w:ind w:left="2417" w:hanging="265"/>
      <w:outlineLvl w:val="5"/>
    </w:pPr>
    <w:rPr>
      <w:rFonts w:ascii="Cambria" w:eastAsia="Cambria" w:hAnsi="Cambria" w:cs="Cambria"/>
      <w:b/>
      <w:bCs/>
      <w:i/>
      <w:sz w:val="26"/>
      <w:szCs w:val="26"/>
    </w:rPr>
  </w:style>
  <w:style w:type="paragraph" w:styleId="7">
    <w:name w:val="heading 7"/>
    <w:basedOn w:val="a"/>
    <w:link w:val="70"/>
    <w:uiPriority w:val="1"/>
    <w:qFormat/>
    <w:rsid w:val="0093016D"/>
    <w:pPr>
      <w:ind w:left="401"/>
      <w:jc w:val="center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3016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93016D"/>
    <w:rPr>
      <w:rFonts w:ascii="ISOCPEUR" w:eastAsia="ISOCPEUR" w:hAnsi="ISOCPEUR" w:cs="ISOCPEUR"/>
      <w:sz w:val="47"/>
      <w:szCs w:val="47"/>
    </w:rPr>
  </w:style>
  <w:style w:type="character" w:customStyle="1" w:styleId="20">
    <w:name w:val="Заголовок 2 Знак"/>
    <w:basedOn w:val="a0"/>
    <w:link w:val="2"/>
    <w:uiPriority w:val="1"/>
    <w:rsid w:val="0093016D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93016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9301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93016D"/>
    <w:rPr>
      <w:rFonts w:ascii="Cambria" w:eastAsia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1"/>
    <w:rsid w:val="0093016D"/>
    <w:rPr>
      <w:rFonts w:ascii="Cambria" w:eastAsia="Cambria" w:hAnsi="Cambria" w:cs="Cambria"/>
      <w:b/>
      <w:bCs/>
      <w:i/>
      <w:sz w:val="26"/>
      <w:szCs w:val="26"/>
    </w:rPr>
  </w:style>
  <w:style w:type="character" w:customStyle="1" w:styleId="70">
    <w:name w:val="Заголовок 7 Знак"/>
    <w:basedOn w:val="a0"/>
    <w:link w:val="7"/>
    <w:uiPriority w:val="1"/>
    <w:rsid w:val="0093016D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3016D"/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01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016D"/>
    <w:pPr>
      <w:ind w:left="2048" w:hanging="140"/>
    </w:pPr>
    <w:rPr>
      <w:rFonts w:eastAsia="Times New Roman"/>
    </w:rPr>
  </w:style>
  <w:style w:type="character" w:styleId="a6">
    <w:name w:val="Hyperlink"/>
    <w:uiPriority w:val="99"/>
    <w:rsid w:val="009E74F1"/>
    <w:rPr>
      <w:color w:val="0000FF"/>
      <w:u w:val="single"/>
    </w:rPr>
  </w:style>
  <w:style w:type="character" w:customStyle="1" w:styleId="a7">
    <w:name w:val="Цветовое выделение"/>
    <w:uiPriority w:val="99"/>
    <w:rsid w:val="009E74F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n.mosreg.ru/feedba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&#1083;&#1102;&#1073;&#1077;&#1088;&#1094;&#1099;.&#1088;&#1092;/content/internet-priemn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0.&#1084;&#1074;&#1076;.&#1088;&#1092;/request_ma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hPJFN-r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2020-06-01T23:27:00Z</dcterms:created>
  <dcterms:modified xsi:type="dcterms:W3CDTF">2020-06-02T07:04:00Z</dcterms:modified>
</cp:coreProperties>
</file>